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632C9174"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00D531EA" w:rsidRPr="00D531EA">
        <w:rPr>
          <w:rFonts w:ascii="Arial" w:hAnsi="Arial"/>
          <w:b/>
          <w:noProof/>
          <w:sz w:val="24"/>
          <w:lang w:val="en-US"/>
        </w:rPr>
        <w:t xml:space="preserve">WG2 </w:t>
      </w:r>
      <w:r w:rsidR="00634B06" w:rsidRPr="00634B06">
        <w:rPr>
          <w:rFonts w:ascii="Arial" w:hAnsi="Arial"/>
          <w:b/>
          <w:noProof/>
          <w:sz w:val="24"/>
          <w:lang w:val="en-US"/>
        </w:rPr>
        <w:t>Meeting #</w:t>
      </w:r>
      <w:r w:rsidR="00767203">
        <w:rPr>
          <w:rFonts w:ascii="Arial" w:hAnsi="Arial" w:hint="eastAsia"/>
          <w:b/>
          <w:noProof/>
          <w:sz w:val="24"/>
          <w:lang w:val="en-US" w:eastAsia="ko-KR"/>
        </w:rPr>
        <w:t>100</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bookmarkStart w:id="0" w:name="_GoBack"/>
      <w:bookmarkEnd w:id="0"/>
      <w:r w:rsidR="008735A1" w:rsidRPr="008735A1">
        <w:rPr>
          <w:rFonts w:ascii="Arial" w:hAnsi="Arial"/>
          <w:b/>
          <w:i/>
          <w:sz w:val="32"/>
          <w:lang w:val="sv-SE" w:eastAsia="ko-KR"/>
        </w:rPr>
        <w:t>1713653</w:t>
      </w:r>
    </w:p>
    <w:p w14:paraId="34C46AEB" w14:textId="109D166E" w:rsidR="00D1578B" w:rsidRPr="00D1578B" w:rsidRDefault="00767203" w:rsidP="00D1578B">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Reno</w:t>
      </w:r>
      <w:r w:rsidR="00634B06" w:rsidRPr="00634B06">
        <w:rPr>
          <w:rFonts w:ascii="Arial" w:hAnsi="Arial"/>
          <w:b/>
          <w:noProof/>
          <w:sz w:val="24"/>
          <w:lang w:val="en-US" w:eastAsia="ko-KR"/>
        </w:rPr>
        <w:t xml:space="preserve">, </w:t>
      </w:r>
      <w:r>
        <w:rPr>
          <w:rFonts w:ascii="Arial" w:hAnsi="Arial" w:hint="eastAsia"/>
          <w:b/>
          <w:noProof/>
          <w:sz w:val="24"/>
          <w:lang w:val="en-US" w:eastAsia="ko-KR"/>
        </w:rPr>
        <w:t>U.S.A.</w:t>
      </w:r>
      <w:r w:rsidR="00634B06" w:rsidRPr="00634B06">
        <w:rPr>
          <w:rFonts w:ascii="Arial" w:hAnsi="Arial"/>
          <w:b/>
          <w:noProof/>
          <w:sz w:val="24"/>
          <w:lang w:val="en-US" w:eastAsia="ko-KR"/>
        </w:rPr>
        <w:t xml:space="preserve">, </w:t>
      </w:r>
      <w:r>
        <w:rPr>
          <w:rFonts w:ascii="Arial" w:hAnsi="Arial" w:hint="eastAsia"/>
          <w:b/>
          <w:noProof/>
          <w:sz w:val="24"/>
          <w:lang w:val="en-US" w:eastAsia="ko-KR"/>
        </w:rPr>
        <w:t>November</w:t>
      </w:r>
      <w:r w:rsidR="00634B06" w:rsidRPr="00634B06">
        <w:rPr>
          <w:rFonts w:ascii="Arial" w:hAnsi="Arial"/>
          <w:b/>
          <w:noProof/>
          <w:sz w:val="24"/>
          <w:lang w:val="en-US" w:eastAsia="ko-KR"/>
        </w:rPr>
        <w:t xml:space="preserve"> </w:t>
      </w:r>
      <w:r>
        <w:rPr>
          <w:rFonts w:ascii="Arial" w:hAnsi="Arial" w:hint="eastAsia"/>
          <w:b/>
          <w:noProof/>
          <w:sz w:val="24"/>
          <w:lang w:val="en-US" w:eastAsia="ko-KR"/>
        </w:rPr>
        <w:t>27</w:t>
      </w:r>
      <w:r w:rsidR="00634B06" w:rsidRPr="00634B06">
        <w:rPr>
          <w:rFonts w:ascii="Arial" w:hAnsi="Arial"/>
          <w:b/>
          <w:noProof/>
          <w:sz w:val="24"/>
          <w:lang w:val="en-US" w:eastAsia="ko-KR"/>
        </w:rPr>
        <w:t xml:space="preserve"> – </w:t>
      </w:r>
      <w:r>
        <w:rPr>
          <w:rFonts w:ascii="Arial" w:hAnsi="Arial" w:hint="eastAsia"/>
          <w:b/>
          <w:noProof/>
          <w:sz w:val="24"/>
          <w:lang w:val="en-US" w:eastAsia="ko-KR"/>
        </w:rPr>
        <w:t>Decem</w:t>
      </w:r>
      <w:r w:rsidR="00D67454">
        <w:rPr>
          <w:rFonts w:ascii="Arial" w:hAnsi="Arial" w:hint="eastAsia"/>
          <w:b/>
          <w:noProof/>
          <w:sz w:val="24"/>
          <w:lang w:val="en-US" w:eastAsia="ko-KR"/>
        </w:rPr>
        <w:t>ber</w:t>
      </w:r>
      <w:r w:rsidR="00634B06" w:rsidRPr="00634B06">
        <w:rPr>
          <w:rFonts w:ascii="Arial" w:hAnsi="Arial"/>
          <w:b/>
          <w:noProof/>
          <w:sz w:val="24"/>
          <w:lang w:val="en-US" w:eastAsia="ko-KR"/>
        </w:rPr>
        <w:t xml:space="preserve"> </w:t>
      </w:r>
      <w:r>
        <w:rPr>
          <w:rFonts w:ascii="Arial" w:hAnsi="Arial" w:hint="eastAsia"/>
          <w:b/>
          <w:noProof/>
          <w:sz w:val="24"/>
          <w:lang w:val="en-US" w:eastAsia="ko-KR"/>
        </w:rPr>
        <w:t>1</w:t>
      </w:r>
      <w:r w:rsidR="00634B06" w:rsidRPr="00634B06">
        <w:rPr>
          <w:rFonts w:ascii="Arial" w:hAnsi="Arial"/>
          <w:b/>
          <w:noProof/>
          <w:sz w:val="24"/>
          <w:lang w:val="en-US" w:eastAsia="ko-KR"/>
        </w:rPr>
        <w:t>, 2017</w:t>
      </w:r>
      <w:r w:rsidR="00E900DE" w:rsidRPr="00E900DE">
        <w:rPr>
          <w:rFonts w:eastAsia="맑은 고딕"/>
          <w:b/>
          <w:i/>
          <w:noProof/>
          <w:sz w:val="18"/>
          <w:lang w:eastAsia="ko-KR"/>
        </w:rPr>
        <w:t xml:space="preserve"> </w:t>
      </w:r>
      <w:r w:rsidR="00E900DE">
        <w:rPr>
          <w:rFonts w:eastAsia="맑은 고딕" w:hint="eastAsia"/>
          <w:b/>
          <w:i/>
          <w:noProof/>
          <w:sz w:val="18"/>
          <w:lang w:eastAsia="ko-KR"/>
        </w:rPr>
        <w:tab/>
      </w:r>
      <w:r>
        <w:rPr>
          <w:rFonts w:eastAsia="맑은 고딕" w:hint="eastAsia"/>
          <w:b/>
          <w:i/>
          <w:noProof/>
          <w:sz w:val="18"/>
          <w:lang w:eastAsia="ko-KR"/>
        </w:rPr>
        <w:t>Resubmission</w:t>
      </w:r>
      <w:r w:rsidRPr="006A7711">
        <w:rPr>
          <w:rFonts w:eastAsia="맑은 고딕"/>
          <w:b/>
          <w:i/>
          <w:noProof/>
          <w:sz w:val="18"/>
          <w:lang w:eastAsia="ko-KR"/>
        </w:rPr>
        <w:t xml:space="preserve"> of </w:t>
      </w:r>
      <w:r w:rsidRPr="00E900DE">
        <w:rPr>
          <w:rFonts w:eastAsia="맑은 고딕"/>
          <w:b/>
          <w:i/>
          <w:noProof/>
          <w:sz w:val="18"/>
          <w:lang w:eastAsia="ko-KR"/>
        </w:rPr>
        <w:t>R2-</w:t>
      </w:r>
      <w:r w:rsidRPr="00767203">
        <w:rPr>
          <w:rFonts w:eastAsia="맑은 고딕"/>
          <w:b/>
          <w:i/>
          <w:noProof/>
          <w:sz w:val="18"/>
          <w:lang w:eastAsia="ko-KR"/>
        </w:rPr>
        <w:t>1711572</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3C865935"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C36699" w:rsidRPr="00C36699">
        <w:rPr>
          <w:rFonts w:ascii="Arial" w:hAnsi="Arial"/>
          <w:sz w:val="24"/>
          <w:lang w:val="en-US" w:eastAsia="ko-KR"/>
        </w:rPr>
        <w:t>9.13.</w:t>
      </w:r>
      <w:r w:rsidR="00164E87">
        <w:rPr>
          <w:rFonts w:ascii="Arial" w:hAnsi="Arial" w:hint="eastAsia"/>
          <w:sz w:val="24"/>
          <w:lang w:val="en-US" w:eastAsia="ko-KR"/>
        </w:rPr>
        <w:t>5</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r w:rsidR="00C36699" w:rsidRPr="00C36699">
        <w:rPr>
          <w:rFonts w:ascii="Arial" w:hAnsi="Arial"/>
          <w:sz w:val="24"/>
          <w:lang w:val="en-US" w:eastAsia="ko-KR"/>
        </w:rPr>
        <w:t>NB_IOTenh2-Core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14DC2859"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83B34">
        <w:rPr>
          <w:rFonts w:ascii="Arial" w:hAnsi="Arial" w:hint="eastAsia"/>
          <w:sz w:val="24"/>
          <w:lang w:val="en-US" w:eastAsia="ko-KR"/>
        </w:rPr>
        <w:t xml:space="preserve">Further </w:t>
      </w:r>
      <w:r w:rsidR="00683B34">
        <w:rPr>
          <w:rFonts w:ascii="Arial" w:hAnsi="Arial"/>
          <w:sz w:val="24"/>
          <w:lang w:val="en-US" w:eastAsia="ko-KR"/>
        </w:rPr>
        <w:t>consideration</w:t>
      </w:r>
      <w:r w:rsidR="00683B34">
        <w:rPr>
          <w:rFonts w:ascii="Arial" w:hAnsi="Arial" w:hint="eastAsia"/>
          <w:sz w:val="24"/>
          <w:lang w:val="en-US" w:eastAsia="ko-KR"/>
        </w:rPr>
        <w:t xml:space="preserve"> on</w:t>
      </w:r>
      <w:r w:rsidR="001D175F">
        <w:rPr>
          <w:rFonts w:ascii="Arial" w:hAnsi="Arial" w:hint="eastAsia"/>
          <w:sz w:val="24"/>
          <w:lang w:val="en-US" w:eastAsia="ko-KR"/>
        </w:rPr>
        <w:t xml:space="preserve"> </w:t>
      </w:r>
      <w:r w:rsidR="001D175F" w:rsidRPr="00B8381A">
        <w:rPr>
          <w:rFonts w:ascii="Arial" w:hAnsi="Arial"/>
          <w:sz w:val="24"/>
          <w:lang w:val="en-US" w:eastAsia="ko-KR"/>
        </w:rPr>
        <w:t xml:space="preserve">SPS </w:t>
      </w:r>
      <w:r w:rsidR="00683B34">
        <w:rPr>
          <w:rFonts w:ascii="Arial" w:hAnsi="Arial" w:hint="eastAsia"/>
          <w:sz w:val="24"/>
          <w:lang w:val="en-US" w:eastAsia="ko-KR"/>
        </w:rPr>
        <w:t>for</w:t>
      </w:r>
      <w:r w:rsidR="00B8381A" w:rsidRPr="00B8381A">
        <w:rPr>
          <w:rFonts w:ascii="Arial" w:hAnsi="Arial"/>
          <w:sz w:val="24"/>
          <w:lang w:val="en-US" w:eastAsia="ko-KR"/>
        </w:rPr>
        <w:t xml:space="preserve"> NB-</w:t>
      </w:r>
      <w:proofErr w:type="spellStart"/>
      <w:r w:rsidR="00B8381A" w:rsidRPr="00B8381A">
        <w:rPr>
          <w:rFonts w:ascii="Arial" w:hAnsi="Arial"/>
          <w:sz w:val="24"/>
          <w:lang w:val="en-US" w:eastAsia="ko-KR"/>
        </w:rPr>
        <w:t>IoT</w:t>
      </w:r>
      <w:proofErr w:type="spellEnd"/>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3948EE2" w14:textId="0B7F073E" w:rsidR="00B94305" w:rsidRDefault="00B94305" w:rsidP="00B94305">
      <w:pPr>
        <w:rPr>
          <w:sz w:val="22"/>
          <w:lang w:val="en-US" w:eastAsia="ko-KR"/>
        </w:rPr>
      </w:pPr>
      <w:r>
        <w:rPr>
          <w:rFonts w:hint="eastAsia"/>
          <w:sz w:val="22"/>
          <w:lang w:val="en-US" w:eastAsia="ko-KR"/>
        </w:rPr>
        <w:t>In</w:t>
      </w:r>
      <w:r w:rsidRPr="00B94305">
        <w:rPr>
          <w:sz w:val="22"/>
          <w:lang w:val="en-US" w:eastAsia="ko-KR"/>
        </w:rPr>
        <w:t xml:space="preserve"> the RAN2#9</w:t>
      </w:r>
      <w:r>
        <w:rPr>
          <w:rFonts w:hint="eastAsia"/>
          <w:sz w:val="22"/>
          <w:lang w:val="en-US" w:eastAsia="ko-KR"/>
        </w:rPr>
        <w:t>9</w:t>
      </w:r>
      <w:r w:rsidR="005E7BD9">
        <w:rPr>
          <w:rFonts w:hint="eastAsia"/>
          <w:sz w:val="22"/>
          <w:lang w:val="en-US" w:eastAsia="ko-KR"/>
        </w:rPr>
        <w:t>-bis</w:t>
      </w:r>
      <w:r w:rsidRPr="00B94305">
        <w:rPr>
          <w:sz w:val="22"/>
          <w:lang w:val="en-US" w:eastAsia="ko-KR"/>
        </w:rPr>
        <w:t xml:space="preserve"> meeting, </w:t>
      </w:r>
      <w:r w:rsidR="001D175F">
        <w:rPr>
          <w:rFonts w:hint="eastAsia"/>
          <w:sz w:val="22"/>
          <w:lang w:val="en-US" w:eastAsia="ko-KR"/>
        </w:rPr>
        <w:t xml:space="preserve">five solutions for SPS </w:t>
      </w:r>
      <w:r w:rsidR="005E7BD9">
        <w:rPr>
          <w:rFonts w:hint="eastAsia"/>
          <w:sz w:val="22"/>
          <w:lang w:val="en-US" w:eastAsia="ko-KR"/>
        </w:rPr>
        <w:t>in</w:t>
      </w:r>
      <w:r w:rsidR="001D175F">
        <w:rPr>
          <w:rFonts w:hint="eastAsia"/>
          <w:sz w:val="22"/>
          <w:lang w:val="en-US" w:eastAsia="ko-KR"/>
        </w:rPr>
        <w:t xml:space="preserve"> NB-</w:t>
      </w:r>
      <w:proofErr w:type="spellStart"/>
      <w:r w:rsidR="001D175F">
        <w:rPr>
          <w:rFonts w:hint="eastAsia"/>
          <w:sz w:val="22"/>
          <w:lang w:val="en-US" w:eastAsia="ko-KR"/>
        </w:rPr>
        <w:t>IoT</w:t>
      </w:r>
      <w:proofErr w:type="spellEnd"/>
      <w:r w:rsidR="001D175F">
        <w:rPr>
          <w:rFonts w:hint="eastAsia"/>
          <w:sz w:val="22"/>
          <w:lang w:val="en-US" w:eastAsia="ko-KR"/>
        </w:rPr>
        <w:t xml:space="preserve"> were </w:t>
      </w:r>
      <w:r w:rsidR="005E7BD9">
        <w:rPr>
          <w:rFonts w:hint="eastAsia"/>
          <w:sz w:val="22"/>
          <w:lang w:val="en-US" w:eastAsia="ko-KR"/>
        </w:rPr>
        <w:t>discussed</w:t>
      </w:r>
      <w:r w:rsidR="00683B34">
        <w:rPr>
          <w:rFonts w:hint="eastAsia"/>
          <w:sz w:val="22"/>
          <w:lang w:val="en-US" w:eastAsia="ko-KR"/>
        </w:rPr>
        <w:t xml:space="preserve"> </w:t>
      </w:r>
      <w:r w:rsidR="005E7BD9">
        <w:rPr>
          <w:rFonts w:hint="eastAsia"/>
          <w:sz w:val="22"/>
          <w:lang w:val="en-US" w:eastAsia="ko-KR"/>
        </w:rPr>
        <w:t xml:space="preserve">based on the result of the email discussion in </w:t>
      </w:r>
      <w:r w:rsidR="005E7BD9" w:rsidRPr="001D0A07">
        <w:rPr>
          <w:sz w:val="22"/>
          <w:lang w:val="en-US" w:eastAsia="ko-KR"/>
        </w:rPr>
        <w:t>[99#42][NB-</w:t>
      </w:r>
      <w:proofErr w:type="spellStart"/>
      <w:r w:rsidR="005E7BD9" w:rsidRPr="001D0A07">
        <w:rPr>
          <w:sz w:val="22"/>
          <w:lang w:val="en-US" w:eastAsia="ko-KR"/>
        </w:rPr>
        <w:t>IoT</w:t>
      </w:r>
      <w:proofErr w:type="spellEnd"/>
      <w:r w:rsidR="005E7BD9" w:rsidRPr="001D0A07">
        <w:rPr>
          <w:sz w:val="22"/>
          <w:lang w:val="en-US" w:eastAsia="ko-KR"/>
        </w:rPr>
        <w:t>] SPS options (Huawei)</w:t>
      </w:r>
      <w:r w:rsidR="005E7BD9">
        <w:rPr>
          <w:rFonts w:hint="eastAsia"/>
          <w:sz w:val="22"/>
          <w:lang w:val="en-US" w:eastAsia="ko-KR"/>
        </w:rPr>
        <w:t xml:space="preserve"> </w:t>
      </w:r>
      <w:r w:rsidR="00683B34">
        <w:rPr>
          <w:rFonts w:hint="eastAsia"/>
          <w:sz w:val="22"/>
          <w:lang w:val="en-US" w:eastAsia="ko-KR"/>
        </w:rPr>
        <w:t xml:space="preserve">and </w:t>
      </w:r>
      <w:r w:rsidR="005E7BD9">
        <w:rPr>
          <w:rFonts w:hint="eastAsia"/>
          <w:sz w:val="22"/>
          <w:lang w:val="en-US" w:eastAsia="ko-KR"/>
        </w:rPr>
        <w:t>RAN2 removed several solutions from the candidates</w:t>
      </w:r>
      <w:r w:rsidR="00683B34">
        <w:rPr>
          <w:rFonts w:hint="eastAsia"/>
          <w:sz w:val="22"/>
          <w:lang w:val="en-US" w:eastAsia="ko-KR"/>
        </w:rPr>
        <w:t>.</w:t>
      </w:r>
      <w:r w:rsidR="001D0A07">
        <w:rPr>
          <w:rFonts w:hint="eastAsia"/>
          <w:sz w:val="22"/>
          <w:lang w:val="en-US" w:eastAsia="ko-KR"/>
        </w:rPr>
        <w:t xml:space="preserve"> </w:t>
      </w:r>
      <w:r w:rsidR="00E23681">
        <w:rPr>
          <w:sz w:val="22"/>
          <w:lang w:val="en-US" w:eastAsia="ko-KR"/>
        </w:rPr>
        <w:t>W</w:t>
      </w:r>
      <w:r w:rsidR="00E23681">
        <w:rPr>
          <w:rFonts w:hint="eastAsia"/>
          <w:sz w:val="22"/>
          <w:lang w:val="en-US" w:eastAsia="ko-KR"/>
        </w:rPr>
        <w:t>e think that t</w:t>
      </w:r>
      <w:r w:rsidR="001D0A07">
        <w:rPr>
          <w:rFonts w:hint="eastAsia"/>
          <w:sz w:val="22"/>
          <w:lang w:val="en-US" w:eastAsia="ko-KR"/>
        </w:rPr>
        <w:t xml:space="preserve">his </w:t>
      </w:r>
      <w:r w:rsidR="001D0A07">
        <w:rPr>
          <w:sz w:val="22"/>
          <w:lang w:val="en-US" w:eastAsia="ko-KR"/>
        </w:rPr>
        <w:t xml:space="preserve">is the right time to </w:t>
      </w:r>
      <w:r w:rsidR="00E23681">
        <w:rPr>
          <w:rFonts w:hint="eastAsia"/>
          <w:sz w:val="22"/>
          <w:lang w:val="en-US" w:eastAsia="ko-KR"/>
        </w:rPr>
        <w:t>discuss SPS for NB-</w:t>
      </w:r>
      <w:proofErr w:type="spellStart"/>
      <w:r w:rsidR="00E23681">
        <w:rPr>
          <w:rFonts w:hint="eastAsia"/>
          <w:sz w:val="22"/>
          <w:lang w:val="en-US" w:eastAsia="ko-KR"/>
        </w:rPr>
        <w:t>IoT</w:t>
      </w:r>
      <w:proofErr w:type="spellEnd"/>
      <w:r w:rsidR="00E23681">
        <w:rPr>
          <w:rFonts w:hint="eastAsia"/>
          <w:sz w:val="22"/>
          <w:lang w:val="en-US" w:eastAsia="ko-KR"/>
        </w:rPr>
        <w:t xml:space="preserve"> in more detail based on results of the </w:t>
      </w:r>
      <w:r w:rsidR="005E7BD9">
        <w:rPr>
          <w:rFonts w:hint="eastAsia"/>
          <w:sz w:val="22"/>
          <w:lang w:val="en-US" w:eastAsia="ko-KR"/>
        </w:rPr>
        <w:t>last meeting</w:t>
      </w:r>
      <w:r w:rsidR="00E23681">
        <w:rPr>
          <w:rFonts w:hint="eastAsia"/>
          <w:sz w:val="22"/>
          <w:lang w:val="en-US" w:eastAsia="ko-KR"/>
        </w:rPr>
        <w:t xml:space="preserve">. </w:t>
      </w:r>
      <w:r w:rsidR="00E23681">
        <w:rPr>
          <w:sz w:val="22"/>
          <w:lang w:val="en-US" w:eastAsia="ko-KR"/>
        </w:rPr>
        <w:t>I</w:t>
      </w:r>
      <w:r w:rsidR="00E23681">
        <w:rPr>
          <w:rFonts w:hint="eastAsia"/>
          <w:sz w:val="22"/>
          <w:lang w:val="en-US" w:eastAsia="ko-KR"/>
        </w:rPr>
        <w:t xml:space="preserve">n this contribution, we </w:t>
      </w:r>
      <w:r w:rsidR="00561487">
        <w:rPr>
          <w:rFonts w:hint="eastAsia"/>
          <w:sz w:val="22"/>
          <w:lang w:val="en-US" w:eastAsia="ko-KR"/>
        </w:rPr>
        <w:t>discuss and analyze UL SPS and DL SPS</w:t>
      </w:r>
      <w:r w:rsidR="006707F3">
        <w:rPr>
          <w:rFonts w:hint="eastAsia"/>
          <w:sz w:val="22"/>
          <w:lang w:val="en-US" w:eastAsia="ko-KR"/>
        </w:rPr>
        <w:t xml:space="preserve"> with use case</w:t>
      </w:r>
      <w:r w:rsidR="00561487">
        <w:rPr>
          <w:rFonts w:hint="eastAsia"/>
          <w:sz w:val="22"/>
          <w:lang w:val="en-US" w:eastAsia="ko-KR"/>
        </w:rPr>
        <w:t xml:space="preserve"> separately for NB-</w:t>
      </w:r>
      <w:proofErr w:type="spellStart"/>
      <w:r w:rsidR="00561487">
        <w:rPr>
          <w:rFonts w:hint="eastAsia"/>
          <w:sz w:val="22"/>
          <w:lang w:val="en-US" w:eastAsia="ko-KR"/>
        </w:rPr>
        <w:t>IoT</w:t>
      </w:r>
      <w:proofErr w:type="spellEnd"/>
      <w:r w:rsidR="00561487">
        <w:rPr>
          <w:rFonts w:hint="eastAsia"/>
          <w:sz w:val="22"/>
          <w:lang w:val="en-US" w:eastAsia="ko-KR"/>
        </w:rPr>
        <w:t xml:space="preserve">. </w:t>
      </w:r>
    </w:p>
    <w:p w14:paraId="7F2C3F05" w14:textId="77777777" w:rsidR="006A2EC3" w:rsidRPr="00784004" w:rsidRDefault="006A2EC3" w:rsidP="001F3E24">
      <w:pPr>
        <w:rPr>
          <w:sz w:val="22"/>
          <w:lang w:val="en-US"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5150B737" w14:textId="52A71BB2" w:rsidR="00561487" w:rsidRDefault="00951CEC" w:rsidP="00005054">
      <w:pPr>
        <w:rPr>
          <w:sz w:val="22"/>
          <w:lang w:val="en-US" w:eastAsia="ko-KR"/>
        </w:rPr>
      </w:pPr>
      <w:r>
        <w:rPr>
          <w:sz w:val="22"/>
          <w:lang w:val="en-US" w:eastAsia="ko-KR"/>
        </w:rPr>
        <w:t>U</w:t>
      </w:r>
      <w:r>
        <w:rPr>
          <w:rFonts w:hint="eastAsia"/>
          <w:sz w:val="22"/>
          <w:lang w:val="en-US" w:eastAsia="ko-KR"/>
        </w:rPr>
        <w:t xml:space="preserve">se case is </w:t>
      </w:r>
      <w:r w:rsidR="00540494">
        <w:rPr>
          <w:rFonts w:hint="eastAsia"/>
          <w:sz w:val="22"/>
          <w:lang w:val="en-US" w:eastAsia="ko-KR"/>
        </w:rPr>
        <w:t xml:space="preserve">an </w:t>
      </w:r>
      <w:r>
        <w:rPr>
          <w:rFonts w:hint="eastAsia"/>
          <w:sz w:val="22"/>
          <w:lang w:val="en-US" w:eastAsia="ko-KR"/>
        </w:rPr>
        <w:t>important factor to determin</w:t>
      </w:r>
      <w:r w:rsidR="006707F3">
        <w:rPr>
          <w:rFonts w:hint="eastAsia"/>
          <w:sz w:val="22"/>
          <w:lang w:val="en-US" w:eastAsia="ko-KR"/>
        </w:rPr>
        <w:t>e</w:t>
      </w:r>
      <w:r>
        <w:rPr>
          <w:rFonts w:hint="eastAsia"/>
          <w:sz w:val="22"/>
          <w:lang w:val="en-US" w:eastAsia="ko-KR"/>
        </w:rPr>
        <w:t xml:space="preserve"> a solution of SPS for NB-</w:t>
      </w:r>
      <w:proofErr w:type="spellStart"/>
      <w:r>
        <w:rPr>
          <w:rFonts w:hint="eastAsia"/>
          <w:sz w:val="22"/>
          <w:lang w:val="en-US" w:eastAsia="ko-KR"/>
        </w:rPr>
        <w:t>IoT</w:t>
      </w:r>
      <w:proofErr w:type="spellEnd"/>
      <w:r>
        <w:rPr>
          <w:rFonts w:hint="eastAsia"/>
          <w:sz w:val="22"/>
          <w:lang w:val="en-US" w:eastAsia="ko-KR"/>
        </w:rPr>
        <w:t xml:space="preserve">. </w:t>
      </w:r>
      <w:r>
        <w:rPr>
          <w:sz w:val="22"/>
          <w:lang w:val="en-US" w:eastAsia="ko-KR"/>
        </w:rPr>
        <w:t>I</w:t>
      </w:r>
      <w:r>
        <w:rPr>
          <w:rFonts w:hint="eastAsia"/>
          <w:sz w:val="22"/>
          <w:lang w:val="en-US" w:eastAsia="ko-KR"/>
        </w:rPr>
        <w:t xml:space="preserve">n the email discussion, </w:t>
      </w:r>
      <w:r w:rsidR="009C78CC">
        <w:rPr>
          <w:rFonts w:hint="eastAsia"/>
          <w:sz w:val="22"/>
          <w:lang w:val="en-US" w:eastAsia="ko-KR"/>
        </w:rPr>
        <w:t xml:space="preserve">companies recognized two main use cases such as metering and </w:t>
      </w:r>
      <w:r w:rsidR="006707F3">
        <w:rPr>
          <w:rFonts w:hint="eastAsia"/>
          <w:sz w:val="22"/>
          <w:lang w:val="en-US" w:eastAsia="ko-KR"/>
        </w:rPr>
        <w:t xml:space="preserve">large file transfer, e.g., </w:t>
      </w:r>
      <w:r w:rsidR="009C78CC">
        <w:rPr>
          <w:rFonts w:hint="eastAsia"/>
          <w:sz w:val="22"/>
          <w:lang w:val="en-US" w:eastAsia="ko-KR"/>
        </w:rPr>
        <w:t xml:space="preserve">firmware/software update. </w:t>
      </w:r>
      <w:r w:rsidR="00540494">
        <w:rPr>
          <w:rFonts w:hint="eastAsia"/>
          <w:sz w:val="22"/>
          <w:lang w:val="en-US" w:eastAsia="ko-KR"/>
        </w:rPr>
        <w:t xml:space="preserve">Considering </w:t>
      </w:r>
      <w:r w:rsidR="00077013">
        <w:rPr>
          <w:rFonts w:hint="eastAsia"/>
          <w:sz w:val="22"/>
          <w:lang w:val="en-US" w:eastAsia="ko-KR"/>
        </w:rPr>
        <w:t>each use case, t</w:t>
      </w:r>
      <w:r w:rsidR="001C7569">
        <w:rPr>
          <w:rFonts w:hint="eastAsia"/>
          <w:sz w:val="22"/>
          <w:lang w:val="en-US" w:eastAsia="ko-KR"/>
        </w:rPr>
        <w:t>he uplink SPS should be considered</w:t>
      </w:r>
      <w:r w:rsidR="00077013">
        <w:rPr>
          <w:rFonts w:hint="eastAsia"/>
          <w:sz w:val="22"/>
          <w:lang w:val="en-US" w:eastAsia="ko-KR"/>
        </w:rPr>
        <w:t xml:space="preserve"> for metering, but </w:t>
      </w:r>
      <w:r w:rsidR="00540494">
        <w:rPr>
          <w:rFonts w:hint="eastAsia"/>
          <w:sz w:val="22"/>
          <w:lang w:val="en-US" w:eastAsia="ko-KR"/>
        </w:rPr>
        <w:t>large file transfer</w:t>
      </w:r>
      <w:r w:rsidR="00077013">
        <w:rPr>
          <w:rFonts w:hint="eastAsia"/>
          <w:sz w:val="22"/>
          <w:lang w:val="en-US" w:eastAsia="ko-KR"/>
        </w:rPr>
        <w:t xml:space="preserve"> is only applicable to the downlink SPS for NB-</w:t>
      </w:r>
      <w:proofErr w:type="spellStart"/>
      <w:r w:rsidR="00077013">
        <w:rPr>
          <w:rFonts w:hint="eastAsia"/>
          <w:sz w:val="22"/>
          <w:lang w:val="en-US" w:eastAsia="ko-KR"/>
        </w:rPr>
        <w:t>IoT</w:t>
      </w:r>
      <w:proofErr w:type="spellEnd"/>
      <w:r w:rsidR="00077013">
        <w:rPr>
          <w:rFonts w:hint="eastAsia"/>
          <w:sz w:val="22"/>
          <w:lang w:val="en-US" w:eastAsia="ko-KR"/>
        </w:rPr>
        <w:t xml:space="preserve">. </w:t>
      </w:r>
      <w:r w:rsidR="00077013">
        <w:rPr>
          <w:sz w:val="22"/>
          <w:lang w:val="en-US" w:eastAsia="ko-KR"/>
        </w:rPr>
        <w:t>T</w:t>
      </w:r>
      <w:r w:rsidR="00077013">
        <w:rPr>
          <w:rFonts w:hint="eastAsia"/>
          <w:sz w:val="22"/>
          <w:lang w:val="en-US" w:eastAsia="ko-KR"/>
        </w:rPr>
        <w:t>h</w:t>
      </w:r>
      <w:r w:rsidR="002858A1">
        <w:rPr>
          <w:rFonts w:hint="eastAsia"/>
          <w:sz w:val="22"/>
          <w:lang w:val="en-US" w:eastAsia="ko-KR"/>
        </w:rPr>
        <w:t>us</w:t>
      </w:r>
      <w:r w:rsidR="00077013">
        <w:rPr>
          <w:rFonts w:hint="eastAsia"/>
          <w:sz w:val="22"/>
          <w:lang w:val="en-US" w:eastAsia="ko-KR"/>
        </w:rPr>
        <w:t xml:space="preserve">, </w:t>
      </w:r>
      <w:r w:rsidR="002858A1">
        <w:rPr>
          <w:rFonts w:hint="eastAsia"/>
          <w:sz w:val="22"/>
          <w:lang w:val="en-US" w:eastAsia="ko-KR"/>
        </w:rPr>
        <w:t xml:space="preserve">we think that </w:t>
      </w:r>
      <w:r w:rsidR="00077013">
        <w:rPr>
          <w:rFonts w:hint="eastAsia"/>
          <w:sz w:val="22"/>
          <w:lang w:val="en-US" w:eastAsia="ko-KR"/>
        </w:rPr>
        <w:t xml:space="preserve">SPS for uplink and downlink should be considered </w:t>
      </w:r>
      <w:r w:rsidR="00710971">
        <w:rPr>
          <w:rFonts w:hint="eastAsia"/>
          <w:sz w:val="22"/>
          <w:lang w:val="en-US" w:eastAsia="ko-KR"/>
        </w:rPr>
        <w:t xml:space="preserve">separately </w:t>
      </w:r>
      <w:r w:rsidR="00077013">
        <w:rPr>
          <w:rFonts w:hint="eastAsia"/>
          <w:sz w:val="22"/>
          <w:lang w:val="en-US" w:eastAsia="ko-KR"/>
        </w:rPr>
        <w:t xml:space="preserve">and designed </w:t>
      </w:r>
      <w:r w:rsidR="00710971">
        <w:rPr>
          <w:rFonts w:hint="eastAsia"/>
          <w:sz w:val="22"/>
          <w:lang w:val="en-US" w:eastAsia="ko-KR"/>
        </w:rPr>
        <w:t xml:space="preserve">differently. </w:t>
      </w:r>
    </w:p>
    <w:p w14:paraId="1B048EB2" w14:textId="77777777" w:rsidR="00710971" w:rsidRDefault="00710971" w:rsidP="00005054">
      <w:pPr>
        <w:rPr>
          <w:sz w:val="22"/>
          <w:lang w:val="en-US" w:eastAsia="ko-KR"/>
        </w:rPr>
      </w:pPr>
    </w:p>
    <w:p w14:paraId="01B48A09" w14:textId="06202A54" w:rsidR="00710971" w:rsidRPr="00710971" w:rsidRDefault="00710971" w:rsidP="00005054">
      <w:pPr>
        <w:rPr>
          <w:b/>
          <w:sz w:val="22"/>
          <w:u w:val="single"/>
          <w:lang w:val="en-US" w:eastAsia="ko-KR"/>
        </w:rPr>
      </w:pPr>
      <w:r w:rsidRPr="00710971">
        <w:rPr>
          <w:rFonts w:hint="eastAsia"/>
          <w:b/>
          <w:sz w:val="22"/>
          <w:u w:val="single"/>
          <w:lang w:val="en-US" w:eastAsia="ko-KR"/>
        </w:rPr>
        <w:t>Uplink SPS for NB-</w:t>
      </w:r>
      <w:proofErr w:type="spellStart"/>
      <w:r w:rsidRPr="00710971">
        <w:rPr>
          <w:rFonts w:hint="eastAsia"/>
          <w:b/>
          <w:sz w:val="22"/>
          <w:u w:val="single"/>
          <w:lang w:val="en-US" w:eastAsia="ko-KR"/>
        </w:rPr>
        <w:t>IoT</w:t>
      </w:r>
      <w:proofErr w:type="spellEnd"/>
    </w:p>
    <w:p w14:paraId="0716BED8" w14:textId="728031C6" w:rsidR="00AA60D4" w:rsidRDefault="002858A1" w:rsidP="00005054">
      <w:pPr>
        <w:rPr>
          <w:sz w:val="22"/>
          <w:lang w:val="en-US" w:eastAsia="ko-KR"/>
        </w:rPr>
      </w:pPr>
      <w:r>
        <w:rPr>
          <w:rFonts w:hint="eastAsia"/>
          <w:sz w:val="22"/>
          <w:lang w:val="en-US" w:eastAsia="ko-KR"/>
        </w:rPr>
        <w:t>Given</w:t>
      </w:r>
      <w:r w:rsidR="007D4C17">
        <w:rPr>
          <w:rFonts w:hint="eastAsia"/>
          <w:sz w:val="22"/>
          <w:lang w:val="en-US" w:eastAsia="ko-KR"/>
        </w:rPr>
        <w:t xml:space="preserve"> that the characteristic of metering application, </w:t>
      </w:r>
      <w:r w:rsidR="00792FF7">
        <w:rPr>
          <w:rFonts w:hint="eastAsia"/>
          <w:sz w:val="22"/>
          <w:lang w:val="en-US" w:eastAsia="ko-KR"/>
        </w:rPr>
        <w:t>it</w:t>
      </w:r>
      <w:r w:rsidR="007D4C17">
        <w:rPr>
          <w:rFonts w:hint="eastAsia"/>
          <w:sz w:val="22"/>
          <w:lang w:val="en-US" w:eastAsia="ko-KR"/>
        </w:rPr>
        <w:t xml:space="preserve"> </w:t>
      </w:r>
      <w:r>
        <w:rPr>
          <w:rFonts w:hint="eastAsia"/>
          <w:sz w:val="22"/>
          <w:lang w:val="en-US" w:eastAsia="ko-KR"/>
        </w:rPr>
        <w:t>may</w:t>
      </w:r>
      <w:r w:rsidR="00792FF7">
        <w:rPr>
          <w:rFonts w:hint="eastAsia"/>
          <w:sz w:val="22"/>
          <w:lang w:val="en-US" w:eastAsia="ko-KR"/>
        </w:rPr>
        <w:t xml:space="preserve"> </w:t>
      </w:r>
      <w:r w:rsidR="007D4C17">
        <w:rPr>
          <w:rFonts w:hint="eastAsia"/>
          <w:sz w:val="22"/>
          <w:lang w:val="en-US" w:eastAsia="ko-KR"/>
        </w:rPr>
        <w:t xml:space="preserve">assume that a </w:t>
      </w:r>
      <w:r w:rsidR="0006598E">
        <w:rPr>
          <w:rFonts w:hint="eastAsia"/>
          <w:sz w:val="22"/>
          <w:lang w:val="en-US" w:eastAsia="ko-KR"/>
        </w:rPr>
        <w:t>NB-</w:t>
      </w:r>
      <w:proofErr w:type="spellStart"/>
      <w:r w:rsidR="0006598E">
        <w:rPr>
          <w:rFonts w:hint="eastAsia"/>
          <w:sz w:val="22"/>
          <w:lang w:val="en-US" w:eastAsia="ko-KR"/>
        </w:rPr>
        <w:t>IoT</w:t>
      </w:r>
      <w:proofErr w:type="spellEnd"/>
      <w:r w:rsidR="0006598E">
        <w:rPr>
          <w:rFonts w:hint="eastAsia"/>
          <w:sz w:val="22"/>
          <w:lang w:val="en-US" w:eastAsia="ko-KR"/>
        </w:rPr>
        <w:t xml:space="preserve"> </w:t>
      </w:r>
      <w:r w:rsidR="007D4C17">
        <w:rPr>
          <w:rFonts w:hint="eastAsia"/>
          <w:sz w:val="22"/>
          <w:lang w:val="en-US" w:eastAsia="ko-KR"/>
        </w:rPr>
        <w:t xml:space="preserve">UE </w:t>
      </w:r>
      <w:r w:rsidR="00440D34">
        <w:rPr>
          <w:rFonts w:hint="eastAsia"/>
          <w:sz w:val="22"/>
          <w:lang w:val="en-US" w:eastAsia="ko-KR"/>
        </w:rPr>
        <w:t>w</w:t>
      </w:r>
      <w:r w:rsidR="007D4C17">
        <w:rPr>
          <w:rFonts w:hint="eastAsia"/>
          <w:sz w:val="22"/>
          <w:lang w:val="en-US" w:eastAsia="ko-KR"/>
        </w:rPr>
        <w:t xml:space="preserve">ould be stationary </w:t>
      </w:r>
      <w:r w:rsidR="00440D34">
        <w:rPr>
          <w:rFonts w:hint="eastAsia"/>
          <w:sz w:val="22"/>
          <w:lang w:val="en-US" w:eastAsia="ko-KR"/>
        </w:rPr>
        <w:t>after deployment in a field.</w:t>
      </w:r>
      <w:r>
        <w:rPr>
          <w:rFonts w:hint="eastAsia"/>
          <w:sz w:val="22"/>
          <w:lang w:val="en-US" w:eastAsia="ko-KR"/>
        </w:rPr>
        <w:t xml:space="preserve"> </w:t>
      </w:r>
      <w:r>
        <w:rPr>
          <w:sz w:val="22"/>
          <w:lang w:val="en-US" w:eastAsia="ko-KR"/>
        </w:rPr>
        <w:t>I</w:t>
      </w:r>
      <w:r>
        <w:rPr>
          <w:rFonts w:hint="eastAsia"/>
          <w:sz w:val="22"/>
          <w:lang w:val="en-US" w:eastAsia="ko-KR"/>
        </w:rPr>
        <w:t xml:space="preserve">n [1-2], </w:t>
      </w:r>
      <w:r w:rsidR="001D5245">
        <w:rPr>
          <w:rFonts w:hint="eastAsia"/>
          <w:sz w:val="22"/>
          <w:lang w:val="en-US" w:eastAsia="ko-KR"/>
        </w:rPr>
        <w:t>t</w:t>
      </w:r>
      <w:r>
        <w:rPr>
          <w:rFonts w:hint="eastAsia"/>
          <w:sz w:val="22"/>
          <w:lang w:val="en-US" w:eastAsia="ko-KR"/>
        </w:rPr>
        <w:t xml:space="preserve">he </w:t>
      </w:r>
      <w:r w:rsidR="00AA60D4">
        <w:rPr>
          <w:rFonts w:hint="eastAsia"/>
          <w:sz w:val="22"/>
          <w:lang w:val="en-US" w:eastAsia="ko-KR"/>
        </w:rPr>
        <w:t xml:space="preserve">SPS with IDLE/PSM mode </w:t>
      </w:r>
      <w:r>
        <w:rPr>
          <w:rFonts w:hint="eastAsia"/>
          <w:sz w:val="22"/>
          <w:lang w:val="en-US" w:eastAsia="ko-KR"/>
        </w:rPr>
        <w:t xml:space="preserve">was proposed </w:t>
      </w:r>
      <w:r w:rsidR="00AA60D4">
        <w:rPr>
          <w:rFonts w:hint="eastAsia"/>
          <w:sz w:val="22"/>
          <w:lang w:val="en-US" w:eastAsia="ko-KR"/>
        </w:rPr>
        <w:t>based on the s</w:t>
      </w:r>
      <w:r>
        <w:rPr>
          <w:rFonts w:hint="eastAsia"/>
          <w:sz w:val="22"/>
          <w:lang w:val="en-US" w:eastAsia="ko-KR"/>
        </w:rPr>
        <w:t>imilar</w:t>
      </w:r>
      <w:r w:rsidR="00AA60D4">
        <w:rPr>
          <w:rFonts w:hint="eastAsia"/>
          <w:sz w:val="22"/>
          <w:lang w:val="en-US" w:eastAsia="ko-KR"/>
        </w:rPr>
        <w:t xml:space="preserve"> assumption. </w:t>
      </w:r>
    </w:p>
    <w:p w14:paraId="4A0BE554" w14:textId="01FDDF1D" w:rsidR="00B55527" w:rsidRDefault="004B78FD" w:rsidP="00005054">
      <w:pPr>
        <w:rPr>
          <w:sz w:val="22"/>
          <w:lang w:val="en-US" w:eastAsia="ko-KR"/>
        </w:rPr>
      </w:pPr>
      <w:r>
        <w:rPr>
          <w:sz w:val="22"/>
          <w:lang w:val="en-US" w:eastAsia="ko-KR"/>
        </w:rPr>
        <w:t>I</w:t>
      </w:r>
      <w:r>
        <w:rPr>
          <w:rFonts w:hint="eastAsia"/>
          <w:sz w:val="22"/>
          <w:lang w:val="en-US" w:eastAsia="ko-KR"/>
        </w:rPr>
        <w:t>f NB-</w:t>
      </w:r>
      <w:proofErr w:type="spellStart"/>
      <w:r>
        <w:rPr>
          <w:rFonts w:hint="eastAsia"/>
          <w:sz w:val="22"/>
          <w:lang w:val="en-US" w:eastAsia="ko-KR"/>
        </w:rPr>
        <w:t>IoT</w:t>
      </w:r>
      <w:proofErr w:type="spellEnd"/>
      <w:r>
        <w:rPr>
          <w:rFonts w:hint="eastAsia"/>
          <w:sz w:val="22"/>
          <w:lang w:val="en-US" w:eastAsia="ko-KR"/>
        </w:rPr>
        <w:t xml:space="preserve"> UE</w:t>
      </w:r>
      <w:r w:rsidR="001D5245">
        <w:rPr>
          <w:rFonts w:hint="eastAsia"/>
          <w:sz w:val="22"/>
          <w:lang w:val="en-US" w:eastAsia="ko-KR"/>
        </w:rPr>
        <w:t>s in a cell</w:t>
      </w:r>
      <w:r>
        <w:rPr>
          <w:rFonts w:hint="eastAsia"/>
          <w:sz w:val="22"/>
          <w:lang w:val="en-US" w:eastAsia="ko-KR"/>
        </w:rPr>
        <w:t xml:space="preserve"> </w:t>
      </w:r>
      <w:r w:rsidR="001D5245">
        <w:rPr>
          <w:rFonts w:hint="eastAsia"/>
          <w:sz w:val="22"/>
          <w:lang w:val="en-US" w:eastAsia="ko-KR"/>
        </w:rPr>
        <w:t>are</w:t>
      </w:r>
      <w:r>
        <w:rPr>
          <w:rFonts w:hint="eastAsia"/>
          <w:sz w:val="22"/>
          <w:lang w:val="en-US" w:eastAsia="ko-KR"/>
        </w:rPr>
        <w:t xml:space="preserve"> </w:t>
      </w:r>
      <w:r w:rsidR="001D5245">
        <w:rPr>
          <w:rFonts w:hint="eastAsia"/>
          <w:sz w:val="22"/>
          <w:lang w:val="en-US" w:eastAsia="ko-KR"/>
        </w:rPr>
        <w:t xml:space="preserve">stationary and </w:t>
      </w:r>
      <w:r>
        <w:rPr>
          <w:rFonts w:hint="eastAsia"/>
          <w:sz w:val="22"/>
          <w:lang w:val="en-US" w:eastAsia="ko-KR"/>
        </w:rPr>
        <w:t xml:space="preserve">used only for metering, </w:t>
      </w:r>
      <w:r w:rsidR="001D5245">
        <w:rPr>
          <w:rFonts w:hint="eastAsia"/>
          <w:sz w:val="22"/>
          <w:lang w:val="en-US" w:eastAsia="ko-KR"/>
        </w:rPr>
        <w:t>t</w:t>
      </w:r>
      <w:r>
        <w:rPr>
          <w:rFonts w:hint="eastAsia"/>
          <w:sz w:val="22"/>
          <w:lang w:val="en-US" w:eastAsia="ko-KR"/>
        </w:rPr>
        <w:t xml:space="preserve">iming alignment </w:t>
      </w:r>
      <w:r w:rsidR="001D5245">
        <w:rPr>
          <w:rFonts w:hint="eastAsia"/>
          <w:sz w:val="22"/>
          <w:lang w:val="en-US" w:eastAsia="ko-KR"/>
        </w:rPr>
        <w:t>may</w:t>
      </w:r>
      <w:r>
        <w:rPr>
          <w:rFonts w:hint="eastAsia"/>
          <w:sz w:val="22"/>
          <w:lang w:val="en-US" w:eastAsia="ko-KR"/>
        </w:rPr>
        <w:t xml:space="preserve"> be synchronized with network for a long time, even longer than 12 hours. Of course, if </w:t>
      </w:r>
      <w:r>
        <w:rPr>
          <w:sz w:val="22"/>
          <w:lang w:val="en-US" w:eastAsia="ko-KR"/>
        </w:rPr>
        <w:t>some</w:t>
      </w:r>
      <w:r>
        <w:rPr>
          <w:rFonts w:hint="eastAsia"/>
          <w:sz w:val="22"/>
          <w:lang w:val="en-US" w:eastAsia="ko-KR"/>
        </w:rPr>
        <w:t xml:space="preserve"> obstacles are coming and leaving, th</w:t>
      </w:r>
      <w:r w:rsidR="001D5245">
        <w:rPr>
          <w:rFonts w:hint="eastAsia"/>
          <w:sz w:val="22"/>
          <w:lang w:val="en-US" w:eastAsia="ko-KR"/>
        </w:rPr>
        <w:t>e obstacles</w:t>
      </w:r>
      <w:r>
        <w:rPr>
          <w:rFonts w:hint="eastAsia"/>
          <w:sz w:val="22"/>
          <w:lang w:val="en-US" w:eastAsia="ko-KR"/>
        </w:rPr>
        <w:t xml:space="preserve"> can break TA synchronization but it </w:t>
      </w:r>
      <w:r w:rsidR="001D5245">
        <w:rPr>
          <w:rFonts w:hint="eastAsia"/>
          <w:sz w:val="22"/>
          <w:lang w:val="en-US" w:eastAsia="ko-KR"/>
        </w:rPr>
        <w:t>would be</w:t>
      </w:r>
      <w:r>
        <w:rPr>
          <w:rFonts w:hint="eastAsia"/>
          <w:sz w:val="22"/>
          <w:lang w:val="en-US" w:eastAsia="ko-KR"/>
        </w:rPr>
        <w:t xml:space="preserve"> temporary interruption unless those ones take a place </w:t>
      </w:r>
      <w:r>
        <w:rPr>
          <w:sz w:val="22"/>
          <w:lang w:val="en-US" w:eastAsia="ko-KR"/>
        </w:rPr>
        <w:t>permanently</w:t>
      </w:r>
      <w:r>
        <w:rPr>
          <w:rFonts w:hint="eastAsia"/>
          <w:sz w:val="22"/>
          <w:lang w:val="en-US" w:eastAsia="ko-KR"/>
        </w:rPr>
        <w:t xml:space="preserve">. </w:t>
      </w:r>
      <w:r>
        <w:rPr>
          <w:sz w:val="22"/>
          <w:lang w:val="en-US" w:eastAsia="ko-KR"/>
        </w:rPr>
        <w:t>T</w:t>
      </w:r>
      <w:r>
        <w:rPr>
          <w:rFonts w:hint="eastAsia"/>
          <w:sz w:val="22"/>
          <w:lang w:val="en-US" w:eastAsia="ko-KR"/>
        </w:rPr>
        <w:t xml:space="preserve">hus, TA </w:t>
      </w:r>
      <w:r w:rsidR="001D5245">
        <w:rPr>
          <w:rFonts w:hint="eastAsia"/>
          <w:sz w:val="22"/>
          <w:lang w:val="en-US" w:eastAsia="ko-KR"/>
        </w:rPr>
        <w:t>may</w:t>
      </w:r>
      <w:r>
        <w:rPr>
          <w:rFonts w:hint="eastAsia"/>
          <w:sz w:val="22"/>
          <w:lang w:val="en-US" w:eastAsia="ko-KR"/>
        </w:rPr>
        <w:t xml:space="preserve"> be kept in synchroniz</w:t>
      </w:r>
      <w:r w:rsidR="001D5245">
        <w:rPr>
          <w:rFonts w:hint="eastAsia"/>
          <w:sz w:val="22"/>
          <w:lang w:val="en-US" w:eastAsia="ko-KR"/>
        </w:rPr>
        <w:t>ed</w:t>
      </w:r>
      <w:r>
        <w:rPr>
          <w:rFonts w:hint="eastAsia"/>
          <w:sz w:val="22"/>
          <w:lang w:val="en-US" w:eastAsia="ko-KR"/>
        </w:rPr>
        <w:t xml:space="preserve"> without timing alignment procedure. </w:t>
      </w:r>
      <w:r>
        <w:rPr>
          <w:sz w:val="22"/>
          <w:lang w:val="en-US" w:eastAsia="ko-KR"/>
        </w:rPr>
        <w:t>I</w:t>
      </w:r>
      <w:r>
        <w:rPr>
          <w:rFonts w:hint="eastAsia"/>
          <w:sz w:val="22"/>
          <w:lang w:val="en-US" w:eastAsia="ko-KR"/>
        </w:rPr>
        <w:t xml:space="preserve">n </w:t>
      </w:r>
      <w:r>
        <w:rPr>
          <w:sz w:val="22"/>
          <w:lang w:val="en-US" w:eastAsia="ko-KR"/>
        </w:rPr>
        <w:t>addition</w:t>
      </w:r>
      <w:r>
        <w:rPr>
          <w:rFonts w:hint="eastAsia"/>
          <w:sz w:val="22"/>
          <w:lang w:val="en-US" w:eastAsia="ko-KR"/>
        </w:rPr>
        <w:t xml:space="preserve">, periodic TAU (Tracking Area Update) also would not be needed </w:t>
      </w:r>
      <w:r w:rsidR="00DF146A">
        <w:rPr>
          <w:rFonts w:hint="eastAsia"/>
          <w:sz w:val="22"/>
          <w:lang w:val="en-US" w:eastAsia="ko-KR"/>
        </w:rPr>
        <w:t xml:space="preserve">if </w:t>
      </w:r>
      <w:r w:rsidR="001D5245">
        <w:rPr>
          <w:rFonts w:hint="eastAsia"/>
          <w:sz w:val="22"/>
          <w:lang w:val="en-US" w:eastAsia="ko-KR"/>
        </w:rPr>
        <w:t>a NB-</w:t>
      </w:r>
      <w:proofErr w:type="spellStart"/>
      <w:r w:rsidR="001D5245">
        <w:rPr>
          <w:rFonts w:hint="eastAsia"/>
          <w:sz w:val="22"/>
          <w:lang w:val="en-US" w:eastAsia="ko-KR"/>
        </w:rPr>
        <w:t>IoT</w:t>
      </w:r>
      <w:proofErr w:type="spellEnd"/>
      <w:r w:rsidR="001D5245">
        <w:rPr>
          <w:rFonts w:hint="eastAsia"/>
          <w:sz w:val="22"/>
          <w:lang w:val="en-US" w:eastAsia="ko-KR"/>
        </w:rPr>
        <w:t xml:space="preserve"> UE has no mobility and </w:t>
      </w:r>
      <w:r>
        <w:rPr>
          <w:rFonts w:hint="eastAsia"/>
          <w:sz w:val="22"/>
          <w:lang w:val="en-US" w:eastAsia="ko-KR"/>
        </w:rPr>
        <w:t>relocation</w:t>
      </w:r>
      <w:r w:rsidR="00DF146A">
        <w:rPr>
          <w:rFonts w:hint="eastAsia"/>
          <w:sz w:val="22"/>
          <w:lang w:val="en-US" w:eastAsia="ko-KR"/>
        </w:rPr>
        <w:t xml:space="preserve"> is not </w:t>
      </w:r>
      <w:r w:rsidR="00DF146A">
        <w:rPr>
          <w:sz w:val="22"/>
          <w:lang w:val="en-US" w:eastAsia="ko-KR"/>
        </w:rPr>
        <w:t>happened</w:t>
      </w:r>
      <w:r w:rsidR="00DF146A">
        <w:rPr>
          <w:rFonts w:hint="eastAsia"/>
          <w:sz w:val="22"/>
          <w:lang w:val="en-US" w:eastAsia="ko-KR"/>
        </w:rPr>
        <w:t xml:space="preserve"> </w:t>
      </w:r>
      <w:r>
        <w:rPr>
          <w:rFonts w:hint="eastAsia"/>
          <w:sz w:val="22"/>
          <w:lang w:val="en-US" w:eastAsia="ko-KR"/>
        </w:rPr>
        <w:t xml:space="preserve">until battery is dead. </w:t>
      </w:r>
      <w:r w:rsidR="003A49FE">
        <w:rPr>
          <w:rFonts w:hint="eastAsia"/>
          <w:sz w:val="22"/>
          <w:lang w:val="en-US" w:eastAsia="ko-KR"/>
        </w:rPr>
        <w:t>A network may check TAU of a NB-</w:t>
      </w:r>
      <w:proofErr w:type="spellStart"/>
      <w:r w:rsidR="003A49FE">
        <w:rPr>
          <w:rFonts w:hint="eastAsia"/>
          <w:sz w:val="22"/>
          <w:lang w:val="en-US" w:eastAsia="ko-KR"/>
        </w:rPr>
        <w:t>IoT</w:t>
      </w:r>
      <w:proofErr w:type="spellEnd"/>
      <w:r w:rsidR="003A49FE">
        <w:rPr>
          <w:rFonts w:hint="eastAsia"/>
          <w:sz w:val="22"/>
          <w:lang w:val="en-US" w:eastAsia="ko-KR"/>
        </w:rPr>
        <w:t xml:space="preserve"> UE only when the network wants. </w:t>
      </w:r>
    </w:p>
    <w:p w14:paraId="62D15568" w14:textId="094EC877" w:rsidR="00E220B2" w:rsidRPr="00127C9B" w:rsidRDefault="00E220B2" w:rsidP="00005054">
      <w:pPr>
        <w:rPr>
          <w:b/>
          <w:sz w:val="22"/>
          <w:lang w:val="en-US" w:eastAsia="ko-KR"/>
        </w:rPr>
      </w:pPr>
      <w:r w:rsidRPr="00127C9B">
        <w:rPr>
          <w:b/>
          <w:sz w:val="22"/>
          <w:lang w:val="en-US" w:eastAsia="ko-KR"/>
        </w:rPr>
        <w:t xml:space="preserve">Observation 1. </w:t>
      </w:r>
      <w:r w:rsidR="00127C9B">
        <w:rPr>
          <w:rFonts w:hint="eastAsia"/>
          <w:b/>
          <w:sz w:val="22"/>
          <w:lang w:val="en-US" w:eastAsia="ko-KR"/>
        </w:rPr>
        <w:tab/>
      </w:r>
      <w:r w:rsidRPr="00127C9B">
        <w:rPr>
          <w:b/>
          <w:sz w:val="22"/>
          <w:lang w:val="en-US" w:eastAsia="ko-KR"/>
        </w:rPr>
        <w:t>To support UL SPS for metering, it can be assumed that TA for NB-</w:t>
      </w:r>
      <w:proofErr w:type="spellStart"/>
      <w:r w:rsidRPr="00127C9B">
        <w:rPr>
          <w:b/>
          <w:sz w:val="22"/>
          <w:lang w:val="en-US" w:eastAsia="ko-KR"/>
        </w:rPr>
        <w:t>IoT</w:t>
      </w:r>
      <w:proofErr w:type="spellEnd"/>
      <w:r w:rsidRPr="00127C9B">
        <w:rPr>
          <w:b/>
          <w:sz w:val="22"/>
          <w:lang w:val="en-US" w:eastAsia="ko-KR"/>
        </w:rPr>
        <w:t xml:space="preserve"> UE is </w:t>
      </w:r>
      <w:r w:rsidR="00127C9B">
        <w:rPr>
          <w:rFonts w:hint="eastAsia"/>
          <w:b/>
          <w:sz w:val="22"/>
          <w:lang w:val="en-US" w:eastAsia="ko-KR"/>
        </w:rPr>
        <w:tab/>
      </w:r>
      <w:r w:rsidR="00127C9B">
        <w:rPr>
          <w:b/>
          <w:sz w:val="22"/>
          <w:lang w:val="en-US" w:eastAsia="ko-KR"/>
        </w:rPr>
        <w:tab/>
      </w:r>
      <w:r w:rsidR="00127C9B">
        <w:rPr>
          <w:rFonts w:hint="eastAsia"/>
          <w:b/>
          <w:sz w:val="22"/>
          <w:lang w:val="en-US" w:eastAsia="ko-KR"/>
        </w:rPr>
        <w:tab/>
      </w:r>
      <w:r w:rsidRPr="00127C9B">
        <w:rPr>
          <w:b/>
          <w:sz w:val="22"/>
          <w:lang w:val="en-US" w:eastAsia="ko-KR"/>
        </w:rPr>
        <w:t>unchanged or maintained for a long time.</w:t>
      </w:r>
    </w:p>
    <w:p w14:paraId="38A78293" w14:textId="77777777" w:rsidR="00E220B2" w:rsidRDefault="00E220B2" w:rsidP="00005054">
      <w:pPr>
        <w:rPr>
          <w:sz w:val="22"/>
          <w:lang w:val="en-US" w:eastAsia="ko-KR"/>
        </w:rPr>
      </w:pPr>
    </w:p>
    <w:p w14:paraId="419599C7" w14:textId="084C855D" w:rsidR="00B55527" w:rsidRDefault="00B55527" w:rsidP="00005054">
      <w:pPr>
        <w:rPr>
          <w:sz w:val="22"/>
          <w:lang w:val="en-US" w:eastAsia="ko-KR"/>
        </w:rPr>
      </w:pPr>
      <w:r>
        <w:rPr>
          <w:rFonts w:hint="eastAsia"/>
          <w:sz w:val="22"/>
          <w:lang w:val="en-US" w:eastAsia="ko-KR"/>
        </w:rPr>
        <w:t>W</w:t>
      </w:r>
      <w:r w:rsidR="00DF146A">
        <w:rPr>
          <w:rFonts w:hint="eastAsia"/>
          <w:sz w:val="22"/>
          <w:lang w:val="en-US" w:eastAsia="ko-KR"/>
        </w:rPr>
        <w:t xml:space="preserve">hen RLF is detected at </w:t>
      </w:r>
      <w:r>
        <w:rPr>
          <w:rFonts w:hint="eastAsia"/>
          <w:sz w:val="22"/>
          <w:lang w:val="en-US" w:eastAsia="ko-KR"/>
        </w:rPr>
        <w:t xml:space="preserve">the </w:t>
      </w:r>
      <w:r w:rsidR="00DF146A">
        <w:rPr>
          <w:rFonts w:hint="eastAsia"/>
          <w:sz w:val="22"/>
          <w:lang w:val="en-US" w:eastAsia="ko-KR"/>
        </w:rPr>
        <w:t>RRC layer</w:t>
      </w:r>
      <w:r>
        <w:rPr>
          <w:rFonts w:hint="eastAsia"/>
          <w:sz w:val="22"/>
          <w:lang w:val="en-US" w:eastAsia="ko-KR"/>
        </w:rPr>
        <w:t xml:space="preserve">, the RRC re-establishment procedure should be </w:t>
      </w:r>
      <w:r w:rsidR="00FE5941">
        <w:rPr>
          <w:rFonts w:hint="eastAsia"/>
          <w:sz w:val="22"/>
          <w:lang w:val="en-US" w:eastAsia="ko-KR"/>
        </w:rPr>
        <w:t>p</w:t>
      </w:r>
      <w:r w:rsidR="00FE5941">
        <w:rPr>
          <w:sz w:val="22"/>
          <w:lang w:val="en-US" w:eastAsia="ko-KR"/>
        </w:rPr>
        <w:t>erformed</w:t>
      </w:r>
      <w:r w:rsidR="00DF146A">
        <w:rPr>
          <w:rFonts w:hint="eastAsia"/>
          <w:sz w:val="22"/>
          <w:lang w:val="en-US" w:eastAsia="ko-KR"/>
        </w:rPr>
        <w:t xml:space="preserve">. However, </w:t>
      </w:r>
      <w:r>
        <w:rPr>
          <w:rFonts w:hint="eastAsia"/>
          <w:sz w:val="22"/>
          <w:lang w:val="en-US" w:eastAsia="ko-KR"/>
        </w:rPr>
        <w:t>for the NB-</w:t>
      </w:r>
      <w:proofErr w:type="spellStart"/>
      <w:r>
        <w:rPr>
          <w:rFonts w:hint="eastAsia"/>
          <w:sz w:val="22"/>
          <w:lang w:val="en-US" w:eastAsia="ko-KR"/>
        </w:rPr>
        <w:t>IoT</w:t>
      </w:r>
      <w:proofErr w:type="spellEnd"/>
      <w:r>
        <w:rPr>
          <w:rFonts w:hint="eastAsia"/>
          <w:sz w:val="22"/>
          <w:lang w:val="en-US" w:eastAsia="ko-KR"/>
        </w:rPr>
        <w:t xml:space="preserve"> UE with metering application, </w:t>
      </w:r>
      <w:r w:rsidR="00DF146A">
        <w:rPr>
          <w:rFonts w:hint="eastAsia"/>
          <w:sz w:val="22"/>
          <w:lang w:val="en-US" w:eastAsia="ko-KR"/>
        </w:rPr>
        <w:t>RLF may happen only when surrounding environment of a</w:t>
      </w:r>
      <w:r>
        <w:rPr>
          <w:rFonts w:hint="eastAsia"/>
          <w:sz w:val="22"/>
          <w:lang w:val="en-US" w:eastAsia="ko-KR"/>
        </w:rPr>
        <w:t xml:space="preserve"> NB-</w:t>
      </w:r>
      <w:proofErr w:type="spellStart"/>
      <w:r>
        <w:rPr>
          <w:rFonts w:hint="eastAsia"/>
          <w:sz w:val="22"/>
          <w:lang w:val="en-US" w:eastAsia="ko-KR"/>
        </w:rPr>
        <w:t>IoT</w:t>
      </w:r>
      <w:proofErr w:type="spellEnd"/>
      <w:r>
        <w:rPr>
          <w:rFonts w:hint="eastAsia"/>
          <w:sz w:val="22"/>
          <w:lang w:val="en-US" w:eastAsia="ko-KR"/>
        </w:rPr>
        <w:t xml:space="preserve"> </w:t>
      </w:r>
      <w:r w:rsidR="00DF146A">
        <w:rPr>
          <w:rFonts w:hint="eastAsia"/>
          <w:sz w:val="22"/>
          <w:lang w:val="en-US" w:eastAsia="ko-KR"/>
        </w:rPr>
        <w:t xml:space="preserve">UE is </w:t>
      </w:r>
      <w:r>
        <w:rPr>
          <w:rFonts w:hint="eastAsia"/>
          <w:sz w:val="22"/>
          <w:lang w:val="en-US" w:eastAsia="ko-KR"/>
        </w:rPr>
        <w:t xml:space="preserve">completely </w:t>
      </w:r>
      <w:r w:rsidR="00DF146A">
        <w:rPr>
          <w:rFonts w:hint="eastAsia"/>
          <w:sz w:val="22"/>
          <w:lang w:val="en-US" w:eastAsia="ko-KR"/>
        </w:rPr>
        <w:t>changed, e.g., geographical change, or permanent obstacles.</w:t>
      </w:r>
      <w:r>
        <w:rPr>
          <w:rFonts w:hint="eastAsia"/>
          <w:sz w:val="22"/>
          <w:lang w:val="en-US" w:eastAsia="ko-KR"/>
        </w:rPr>
        <w:t xml:space="preserve"> </w:t>
      </w:r>
      <w:r>
        <w:rPr>
          <w:sz w:val="22"/>
          <w:lang w:val="en-US" w:eastAsia="ko-KR"/>
        </w:rPr>
        <w:t>W</w:t>
      </w:r>
      <w:r>
        <w:rPr>
          <w:rFonts w:hint="eastAsia"/>
          <w:sz w:val="22"/>
          <w:lang w:val="en-US" w:eastAsia="ko-KR"/>
        </w:rPr>
        <w:t xml:space="preserve">e think that this kind of change would be rare for metering application. </w:t>
      </w:r>
      <w:r w:rsidR="00821475">
        <w:rPr>
          <w:sz w:val="22"/>
          <w:lang w:val="en-US" w:eastAsia="ko-KR"/>
        </w:rPr>
        <w:t>T</w:t>
      </w:r>
      <w:r w:rsidR="00821475">
        <w:rPr>
          <w:rFonts w:hint="eastAsia"/>
          <w:sz w:val="22"/>
          <w:lang w:val="en-US" w:eastAsia="ko-KR"/>
        </w:rPr>
        <w:t xml:space="preserve">herefore, if a </w:t>
      </w:r>
      <w:r w:rsidR="003A49FE">
        <w:rPr>
          <w:rFonts w:hint="eastAsia"/>
          <w:sz w:val="22"/>
          <w:lang w:val="en-US" w:eastAsia="ko-KR"/>
        </w:rPr>
        <w:t>NB-</w:t>
      </w:r>
      <w:proofErr w:type="spellStart"/>
      <w:r w:rsidR="003A49FE">
        <w:rPr>
          <w:rFonts w:hint="eastAsia"/>
          <w:sz w:val="22"/>
          <w:lang w:val="en-US" w:eastAsia="ko-KR"/>
        </w:rPr>
        <w:t>IoT</w:t>
      </w:r>
      <w:proofErr w:type="spellEnd"/>
      <w:r w:rsidR="003A49FE">
        <w:rPr>
          <w:rFonts w:hint="eastAsia"/>
          <w:sz w:val="22"/>
          <w:lang w:val="en-US" w:eastAsia="ko-KR"/>
        </w:rPr>
        <w:t xml:space="preserve"> </w:t>
      </w:r>
      <w:r w:rsidR="00821475">
        <w:rPr>
          <w:rFonts w:hint="eastAsia"/>
          <w:sz w:val="22"/>
          <w:lang w:val="en-US" w:eastAsia="ko-KR"/>
        </w:rPr>
        <w:t xml:space="preserve">UE is stationary for metering </w:t>
      </w:r>
      <w:r>
        <w:rPr>
          <w:rFonts w:hint="eastAsia"/>
          <w:sz w:val="22"/>
          <w:lang w:val="en-US" w:eastAsia="ko-KR"/>
        </w:rPr>
        <w:t>application</w:t>
      </w:r>
      <w:r w:rsidR="00821475">
        <w:rPr>
          <w:rFonts w:hint="eastAsia"/>
          <w:sz w:val="22"/>
          <w:lang w:val="en-US" w:eastAsia="ko-KR"/>
        </w:rPr>
        <w:t xml:space="preserve">, </w:t>
      </w:r>
      <w:r w:rsidR="003A49FE">
        <w:rPr>
          <w:rFonts w:hint="eastAsia"/>
          <w:sz w:val="22"/>
          <w:lang w:val="en-US" w:eastAsia="ko-KR"/>
        </w:rPr>
        <w:t xml:space="preserve">we think that </w:t>
      </w:r>
      <w:r w:rsidR="00821475">
        <w:rPr>
          <w:rFonts w:hint="eastAsia"/>
          <w:sz w:val="22"/>
          <w:lang w:val="en-US" w:eastAsia="ko-KR"/>
        </w:rPr>
        <w:t xml:space="preserve">the </w:t>
      </w:r>
      <w:r w:rsidR="003A49FE">
        <w:rPr>
          <w:rFonts w:hint="eastAsia"/>
          <w:sz w:val="22"/>
          <w:lang w:val="en-US" w:eastAsia="ko-KR"/>
        </w:rPr>
        <w:t>NB-</w:t>
      </w:r>
      <w:proofErr w:type="spellStart"/>
      <w:r w:rsidR="003A49FE">
        <w:rPr>
          <w:rFonts w:hint="eastAsia"/>
          <w:sz w:val="22"/>
          <w:lang w:val="en-US" w:eastAsia="ko-KR"/>
        </w:rPr>
        <w:t>IoT</w:t>
      </w:r>
      <w:proofErr w:type="spellEnd"/>
      <w:r w:rsidR="003A49FE">
        <w:rPr>
          <w:rFonts w:hint="eastAsia"/>
          <w:sz w:val="22"/>
          <w:lang w:val="en-US" w:eastAsia="ko-KR"/>
        </w:rPr>
        <w:t xml:space="preserve"> </w:t>
      </w:r>
      <w:r w:rsidR="00821475">
        <w:rPr>
          <w:rFonts w:hint="eastAsia"/>
          <w:sz w:val="22"/>
          <w:lang w:val="en-US" w:eastAsia="ko-KR"/>
        </w:rPr>
        <w:t xml:space="preserve">UE may need to wake up from IDLE/PSM mode only for transmitting </w:t>
      </w:r>
      <w:r w:rsidR="00821475">
        <w:rPr>
          <w:rFonts w:hint="eastAsia"/>
          <w:sz w:val="22"/>
          <w:lang w:val="en-US" w:eastAsia="ko-KR"/>
        </w:rPr>
        <w:lastRenderedPageBreak/>
        <w:t>a metering report using the SPS resource and stay</w:t>
      </w:r>
      <w:r w:rsidR="003A49FE">
        <w:rPr>
          <w:rFonts w:hint="eastAsia"/>
          <w:sz w:val="22"/>
          <w:lang w:val="en-US" w:eastAsia="ko-KR"/>
        </w:rPr>
        <w:t xml:space="preserve"> back in</w:t>
      </w:r>
      <w:r w:rsidR="00821475">
        <w:rPr>
          <w:rFonts w:hint="eastAsia"/>
          <w:sz w:val="22"/>
          <w:lang w:val="en-US" w:eastAsia="ko-KR"/>
        </w:rPr>
        <w:t xml:space="preserve"> IDLE/PSM mode</w:t>
      </w:r>
      <w:r w:rsidR="003A49FE">
        <w:rPr>
          <w:rFonts w:hint="eastAsia"/>
          <w:sz w:val="22"/>
          <w:lang w:val="en-US" w:eastAsia="ko-KR"/>
        </w:rPr>
        <w:t xml:space="preserve"> without changing to RRC Connected mode</w:t>
      </w:r>
      <w:r w:rsidR="00821475">
        <w:rPr>
          <w:rFonts w:hint="eastAsia"/>
          <w:sz w:val="22"/>
          <w:lang w:val="en-US" w:eastAsia="ko-KR"/>
        </w:rPr>
        <w:t xml:space="preserve">. </w:t>
      </w:r>
    </w:p>
    <w:p w14:paraId="5C05196C" w14:textId="2E6D4371" w:rsidR="00557350" w:rsidRPr="00127C9B" w:rsidRDefault="00557350" w:rsidP="00557350">
      <w:pPr>
        <w:rPr>
          <w:b/>
          <w:sz w:val="22"/>
          <w:lang w:val="en-US" w:eastAsia="ko-KR"/>
        </w:rPr>
      </w:pPr>
      <w:r w:rsidRPr="00127C9B">
        <w:rPr>
          <w:b/>
          <w:sz w:val="22"/>
          <w:lang w:val="en-US" w:eastAsia="ko-KR"/>
        </w:rPr>
        <w:t xml:space="preserve">Observation 2. </w:t>
      </w:r>
      <w:r w:rsidR="00127C9B">
        <w:rPr>
          <w:rFonts w:hint="eastAsia"/>
          <w:b/>
          <w:sz w:val="22"/>
          <w:lang w:val="en-US" w:eastAsia="ko-KR"/>
        </w:rPr>
        <w:tab/>
      </w:r>
      <w:r w:rsidRPr="00127C9B">
        <w:rPr>
          <w:b/>
          <w:sz w:val="22"/>
          <w:lang w:val="en-US" w:eastAsia="ko-KR"/>
        </w:rPr>
        <w:t>To support UL SPS for metering, no optimization of RLF handling is required.</w:t>
      </w:r>
    </w:p>
    <w:p w14:paraId="6C9CF237" w14:textId="77777777" w:rsidR="00557350" w:rsidRPr="00557350" w:rsidRDefault="00557350" w:rsidP="00005054">
      <w:pPr>
        <w:rPr>
          <w:sz w:val="22"/>
          <w:lang w:val="en-US" w:eastAsia="ko-KR"/>
        </w:rPr>
      </w:pPr>
    </w:p>
    <w:p w14:paraId="336913FF" w14:textId="29163EB1" w:rsidR="00940371" w:rsidRDefault="00A011A3" w:rsidP="00005054">
      <w:pPr>
        <w:rPr>
          <w:sz w:val="22"/>
          <w:lang w:val="en-US" w:eastAsia="ko-KR"/>
        </w:rPr>
      </w:pPr>
      <w:r>
        <w:rPr>
          <w:sz w:val="22"/>
          <w:lang w:val="en-US" w:eastAsia="ko-KR"/>
        </w:rPr>
        <w:t>F</w:t>
      </w:r>
      <w:r>
        <w:rPr>
          <w:rFonts w:hint="eastAsia"/>
          <w:sz w:val="22"/>
          <w:lang w:val="en-US" w:eastAsia="ko-KR"/>
        </w:rPr>
        <w:t xml:space="preserve">rom the resource point of view, the SPS resource </w:t>
      </w:r>
      <w:r w:rsidR="00593BC1">
        <w:rPr>
          <w:rFonts w:hint="eastAsia"/>
          <w:sz w:val="22"/>
          <w:lang w:val="en-US" w:eastAsia="ko-KR"/>
        </w:rPr>
        <w:t>would</w:t>
      </w:r>
      <w:r>
        <w:rPr>
          <w:rFonts w:hint="eastAsia"/>
          <w:sz w:val="22"/>
          <w:lang w:val="en-US" w:eastAsia="ko-KR"/>
        </w:rPr>
        <w:t xml:space="preserve"> be </w:t>
      </w:r>
      <w:r>
        <w:rPr>
          <w:sz w:val="22"/>
          <w:lang w:val="en-US" w:eastAsia="ko-KR"/>
        </w:rPr>
        <w:t xml:space="preserve">a shared </w:t>
      </w:r>
      <w:r w:rsidR="00593BC1">
        <w:rPr>
          <w:rFonts w:hint="eastAsia"/>
          <w:sz w:val="22"/>
          <w:lang w:val="en-US" w:eastAsia="ko-KR"/>
        </w:rPr>
        <w:t xml:space="preserve">SPS </w:t>
      </w:r>
      <w:r>
        <w:rPr>
          <w:sz w:val="22"/>
          <w:lang w:val="en-US" w:eastAsia="ko-KR"/>
        </w:rPr>
        <w:t xml:space="preserve">resource because </w:t>
      </w:r>
      <w:r w:rsidR="00593BC1" w:rsidRPr="00593BC1">
        <w:rPr>
          <w:sz w:val="22"/>
          <w:lang w:val="en-US" w:eastAsia="ko-KR"/>
        </w:rPr>
        <w:t xml:space="preserve">it may not be realistic to allocate the dedicated SPS resource to </w:t>
      </w:r>
      <w:r w:rsidR="00527E34">
        <w:rPr>
          <w:rFonts w:hint="eastAsia"/>
          <w:sz w:val="22"/>
          <w:lang w:val="en-US" w:eastAsia="ko-KR"/>
        </w:rPr>
        <w:t>each</w:t>
      </w:r>
      <w:r w:rsidR="00593BC1" w:rsidRPr="00593BC1">
        <w:rPr>
          <w:sz w:val="22"/>
          <w:lang w:val="en-US" w:eastAsia="ko-KR"/>
        </w:rPr>
        <w:t xml:space="preserve"> UE</w:t>
      </w:r>
      <w:r w:rsidR="00527E34">
        <w:rPr>
          <w:rFonts w:hint="eastAsia"/>
          <w:sz w:val="22"/>
          <w:lang w:val="en-US" w:eastAsia="ko-KR"/>
        </w:rPr>
        <w:t xml:space="preserve"> in a cell, even though </w:t>
      </w:r>
      <w:r w:rsidR="00527E34" w:rsidRPr="00181D18">
        <w:rPr>
          <w:sz w:val="22"/>
          <w:lang w:val="en-US" w:eastAsia="ko-KR"/>
        </w:rPr>
        <w:t>long-time regular transmission</w:t>
      </w:r>
      <w:r w:rsidR="00527E34" w:rsidRPr="00181D18">
        <w:rPr>
          <w:rFonts w:hint="eastAsia"/>
          <w:sz w:val="22"/>
          <w:lang w:val="en-US" w:eastAsia="ko-KR"/>
        </w:rPr>
        <w:t xml:space="preserve"> is considered</w:t>
      </w:r>
      <w:r w:rsidR="00593BC1">
        <w:rPr>
          <w:rFonts w:hint="eastAsia"/>
          <w:sz w:val="22"/>
          <w:lang w:val="en-US" w:eastAsia="ko-KR"/>
        </w:rPr>
        <w:t xml:space="preserve">. </w:t>
      </w:r>
      <w:r w:rsidR="00797DAB">
        <w:rPr>
          <w:sz w:val="22"/>
          <w:lang w:val="en-US" w:eastAsia="ko-KR"/>
        </w:rPr>
        <w:t>A</w:t>
      </w:r>
      <w:r w:rsidR="00797DAB">
        <w:rPr>
          <w:rFonts w:hint="eastAsia"/>
          <w:sz w:val="22"/>
          <w:lang w:val="en-US" w:eastAsia="ko-KR"/>
        </w:rPr>
        <w:t>ssuming a shared SPS resource, contention/collision on the shared SPS resource is inevitable. However, w</w:t>
      </w:r>
      <w:r w:rsidR="00593BC1">
        <w:rPr>
          <w:rFonts w:hint="eastAsia"/>
          <w:sz w:val="22"/>
          <w:lang w:val="en-US" w:eastAsia="ko-KR"/>
        </w:rPr>
        <w:t xml:space="preserve">hen collision happens on the shared SPS resource, </w:t>
      </w:r>
      <w:r w:rsidR="00B042AA">
        <w:rPr>
          <w:rFonts w:hint="eastAsia"/>
          <w:sz w:val="22"/>
          <w:lang w:val="en-US" w:eastAsia="ko-KR"/>
        </w:rPr>
        <w:t xml:space="preserve">retransmission or resolution </w:t>
      </w:r>
      <w:r w:rsidR="00797DAB">
        <w:rPr>
          <w:rFonts w:hint="eastAsia"/>
          <w:sz w:val="22"/>
          <w:lang w:val="en-US" w:eastAsia="ko-KR"/>
        </w:rPr>
        <w:t>may</w:t>
      </w:r>
      <w:r w:rsidR="00B042AA">
        <w:rPr>
          <w:rFonts w:hint="eastAsia"/>
          <w:sz w:val="22"/>
          <w:lang w:val="en-US" w:eastAsia="ko-KR"/>
        </w:rPr>
        <w:t xml:space="preserve"> not </w:t>
      </w:r>
      <w:r w:rsidR="00797DAB">
        <w:rPr>
          <w:rFonts w:hint="eastAsia"/>
          <w:sz w:val="22"/>
          <w:lang w:val="en-US" w:eastAsia="ko-KR"/>
        </w:rPr>
        <w:t xml:space="preserve">be </w:t>
      </w:r>
      <w:r w:rsidR="00B042AA">
        <w:rPr>
          <w:rFonts w:hint="eastAsia"/>
          <w:sz w:val="22"/>
          <w:lang w:val="en-US" w:eastAsia="ko-KR"/>
        </w:rPr>
        <w:t>needed because the network gathers metering reports from a lot of UEs and calculate the results</w:t>
      </w:r>
      <w:r w:rsidR="00797DAB">
        <w:rPr>
          <w:rFonts w:hint="eastAsia"/>
          <w:sz w:val="22"/>
          <w:lang w:val="en-US" w:eastAsia="ko-KR"/>
        </w:rPr>
        <w:t xml:space="preserve"> based on lots of reports</w:t>
      </w:r>
      <w:r w:rsidR="00B042AA">
        <w:rPr>
          <w:rFonts w:hint="eastAsia"/>
          <w:sz w:val="22"/>
          <w:lang w:val="en-US" w:eastAsia="ko-KR"/>
        </w:rPr>
        <w:t xml:space="preserve">. </w:t>
      </w:r>
      <w:r w:rsidR="00797DAB">
        <w:rPr>
          <w:sz w:val="22"/>
          <w:lang w:val="en-US" w:eastAsia="ko-KR"/>
        </w:rPr>
        <w:t>W</w:t>
      </w:r>
      <w:r w:rsidR="00797DAB">
        <w:rPr>
          <w:rFonts w:hint="eastAsia"/>
          <w:sz w:val="22"/>
          <w:lang w:val="en-US" w:eastAsia="ko-KR"/>
        </w:rPr>
        <w:t>e think that o</w:t>
      </w:r>
      <w:r w:rsidR="00B042AA">
        <w:rPr>
          <w:rFonts w:hint="eastAsia"/>
          <w:sz w:val="22"/>
          <w:lang w:val="en-US" w:eastAsia="ko-KR"/>
        </w:rPr>
        <w:t>ne missing report would not impact on the result of calculat</w:t>
      </w:r>
      <w:r w:rsidR="00AA60D4">
        <w:rPr>
          <w:rFonts w:hint="eastAsia"/>
          <w:sz w:val="22"/>
          <w:lang w:val="en-US" w:eastAsia="ko-KR"/>
        </w:rPr>
        <w:t>ion</w:t>
      </w:r>
      <w:r w:rsidR="008A1184">
        <w:rPr>
          <w:rFonts w:hint="eastAsia"/>
          <w:sz w:val="22"/>
          <w:lang w:val="en-US" w:eastAsia="ko-KR"/>
        </w:rPr>
        <w:t xml:space="preserve"> and the information of a missing metering report may be estimated by metering reports of neighbors</w:t>
      </w:r>
      <w:r w:rsidR="00F43DAE">
        <w:rPr>
          <w:rFonts w:hint="eastAsia"/>
          <w:sz w:val="22"/>
          <w:lang w:val="en-US" w:eastAsia="ko-KR"/>
        </w:rPr>
        <w:t>.</w:t>
      </w:r>
      <w:r w:rsidR="008A1184">
        <w:rPr>
          <w:rFonts w:hint="eastAsia"/>
          <w:sz w:val="22"/>
          <w:lang w:val="en-US" w:eastAsia="ko-KR"/>
        </w:rPr>
        <w:t xml:space="preserve"> </w:t>
      </w:r>
    </w:p>
    <w:p w14:paraId="3342E226" w14:textId="584437B7" w:rsidR="00557350" w:rsidRPr="00127C9B" w:rsidRDefault="00557350" w:rsidP="00557350">
      <w:pPr>
        <w:rPr>
          <w:b/>
          <w:sz w:val="22"/>
          <w:lang w:val="en-US" w:eastAsia="ko-KR"/>
        </w:rPr>
      </w:pPr>
      <w:r w:rsidRPr="00127C9B">
        <w:rPr>
          <w:b/>
          <w:sz w:val="22"/>
          <w:lang w:val="en-US" w:eastAsia="ko-KR"/>
        </w:rPr>
        <w:t xml:space="preserve">Observation 3. </w:t>
      </w:r>
      <w:r w:rsidR="00127C9B">
        <w:rPr>
          <w:rFonts w:hint="eastAsia"/>
          <w:b/>
          <w:sz w:val="22"/>
          <w:lang w:val="en-US" w:eastAsia="ko-KR"/>
        </w:rPr>
        <w:tab/>
      </w:r>
      <w:r w:rsidRPr="00127C9B">
        <w:rPr>
          <w:b/>
          <w:sz w:val="22"/>
          <w:lang w:val="en-US" w:eastAsia="ko-KR"/>
        </w:rPr>
        <w:t>To support UL SPS for metering, SPS resource can be shared by multiple NB-</w:t>
      </w:r>
      <w:proofErr w:type="spellStart"/>
      <w:r w:rsidRPr="00127C9B">
        <w:rPr>
          <w:b/>
          <w:sz w:val="22"/>
          <w:lang w:val="en-US" w:eastAsia="ko-KR"/>
        </w:rPr>
        <w:t>IoT</w:t>
      </w:r>
      <w:proofErr w:type="spellEnd"/>
      <w:r w:rsidRPr="00127C9B">
        <w:rPr>
          <w:b/>
          <w:sz w:val="22"/>
          <w:lang w:val="en-US" w:eastAsia="ko-KR"/>
        </w:rPr>
        <w:t xml:space="preserve"> </w:t>
      </w:r>
      <w:r w:rsidR="00127C9B">
        <w:rPr>
          <w:rFonts w:hint="eastAsia"/>
          <w:b/>
          <w:sz w:val="22"/>
          <w:lang w:val="en-US" w:eastAsia="ko-KR"/>
        </w:rPr>
        <w:tab/>
      </w:r>
      <w:r w:rsidR="00127C9B">
        <w:rPr>
          <w:b/>
          <w:sz w:val="22"/>
          <w:lang w:val="en-US" w:eastAsia="ko-KR"/>
        </w:rPr>
        <w:tab/>
      </w:r>
      <w:r w:rsidR="00127C9B">
        <w:rPr>
          <w:rFonts w:hint="eastAsia"/>
          <w:b/>
          <w:sz w:val="22"/>
          <w:lang w:val="en-US" w:eastAsia="ko-KR"/>
        </w:rPr>
        <w:tab/>
      </w:r>
      <w:r w:rsidRPr="00127C9B">
        <w:rPr>
          <w:b/>
          <w:sz w:val="22"/>
          <w:lang w:val="en-US" w:eastAsia="ko-KR"/>
        </w:rPr>
        <w:t xml:space="preserve">UEs. </w:t>
      </w:r>
    </w:p>
    <w:p w14:paraId="0B889F73" w14:textId="667487B6" w:rsidR="00557350" w:rsidRDefault="00557350" w:rsidP="00557350">
      <w:pPr>
        <w:rPr>
          <w:sz w:val="22"/>
          <w:lang w:val="en-US" w:eastAsia="ko-KR"/>
        </w:rPr>
      </w:pPr>
      <w:r w:rsidRPr="00127C9B">
        <w:rPr>
          <w:b/>
          <w:sz w:val="22"/>
          <w:lang w:val="en-US" w:eastAsia="ko-KR"/>
        </w:rPr>
        <w:t xml:space="preserve">Observation 4. </w:t>
      </w:r>
      <w:r w:rsidR="00127C9B">
        <w:rPr>
          <w:rFonts w:hint="eastAsia"/>
          <w:b/>
          <w:sz w:val="22"/>
          <w:lang w:val="en-US" w:eastAsia="ko-KR"/>
        </w:rPr>
        <w:tab/>
      </w:r>
      <w:r w:rsidRPr="00127C9B">
        <w:rPr>
          <w:b/>
          <w:sz w:val="22"/>
          <w:lang w:val="en-US" w:eastAsia="ko-KR"/>
        </w:rPr>
        <w:t xml:space="preserve">To support UL SPS for metering, if shared SPS resource is used, collision </w:t>
      </w:r>
      <w:r w:rsidR="008825CC">
        <w:rPr>
          <w:b/>
          <w:sz w:val="22"/>
          <w:lang w:val="en-US" w:eastAsia="ko-KR"/>
        </w:rPr>
        <w:t>resolution</w:t>
      </w:r>
      <w:r w:rsidRPr="00127C9B">
        <w:rPr>
          <w:b/>
          <w:sz w:val="22"/>
          <w:lang w:val="en-US" w:eastAsia="ko-KR"/>
        </w:rPr>
        <w:t xml:space="preserve"> </w:t>
      </w:r>
      <w:r w:rsidR="00127C9B">
        <w:rPr>
          <w:rFonts w:hint="eastAsia"/>
          <w:b/>
          <w:sz w:val="22"/>
          <w:lang w:val="en-US" w:eastAsia="ko-KR"/>
        </w:rPr>
        <w:tab/>
      </w:r>
      <w:r w:rsidR="00127C9B">
        <w:rPr>
          <w:b/>
          <w:sz w:val="22"/>
          <w:lang w:val="en-US" w:eastAsia="ko-KR"/>
        </w:rPr>
        <w:tab/>
      </w:r>
      <w:r w:rsidR="00127C9B">
        <w:rPr>
          <w:rFonts w:hint="eastAsia"/>
          <w:b/>
          <w:sz w:val="22"/>
          <w:lang w:val="en-US" w:eastAsia="ko-KR"/>
        </w:rPr>
        <w:tab/>
      </w:r>
      <w:r w:rsidRPr="00127C9B">
        <w:rPr>
          <w:b/>
          <w:sz w:val="22"/>
          <w:lang w:val="en-US" w:eastAsia="ko-KR"/>
        </w:rPr>
        <w:t>may not be necessary.</w:t>
      </w:r>
      <w:r>
        <w:rPr>
          <w:sz w:val="22"/>
          <w:lang w:val="en-US" w:eastAsia="ko-KR"/>
        </w:rPr>
        <w:t xml:space="preserve"> </w:t>
      </w:r>
    </w:p>
    <w:p w14:paraId="7EA8F819" w14:textId="77777777" w:rsidR="00557350" w:rsidRPr="00557350" w:rsidRDefault="00557350" w:rsidP="00005054">
      <w:pPr>
        <w:rPr>
          <w:sz w:val="22"/>
          <w:lang w:val="en-US" w:eastAsia="ko-KR"/>
        </w:rPr>
      </w:pPr>
    </w:p>
    <w:p w14:paraId="1522A117" w14:textId="2DF64D94" w:rsidR="00564820" w:rsidRDefault="00564820" w:rsidP="00005054">
      <w:pPr>
        <w:rPr>
          <w:sz w:val="22"/>
          <w:lang w:val="en-US" w:eastAsia="ko-KR"/>
        </w:rPr>
      </w:pPr>
      <w:r w:rsidRPr="008825CC">
        <w:rPr>
          <w:sz w:val="22"/>
          <w:lang w:val="en-US" w:eastAsia="ko-KR"/>
        </w:rPr>
        <w:t>In using UL SPS for metering, it would</w:t>
      </w:r>
      <w:r w:rsidR="00797DAB" w:rsidRPr="008825CC">
        <w:rPr>
          <w:rFonts w:hint="eastAsia"/>
          <w:sz w:val="22"/>
          <w:lang w:val="en-US" w:eastAsia="ko-KR"/>
        </w:rPr>
        <w:t xml:space="preserve"> be helpful </w:t>
      </w:r>
      <w:r w:rsidR="0025249A" w:rsidRPr="008825CC">
        <w:rPr>
          <w:rFonts w:hint="eastAsia"/>
          <w:sz w:val="22"/>
          <w:lang w:val="en-US" w:eastAsia="ko-KR"/>
        </w:rPr>
        <w:t xml:space="preserve">to </w:t>
      </w:r>
      <w:r w:rsidRPr="008825CC">
        <w:rPr>
          <w:sz w:val="22"/>
          <w:lang w:val="en-US" w:eastAsia="ko-KR"/>
        </w:rPr>
        <w:t xml:space="preserve">differentiate SPS resource depending on </w:t>
      </w:r>
      <w:r w:rsidR="008825CC">
        <w:rPr>
          <w:sz w:val="22"/>
          <w:lang w:val="en-US" w:eastAsia="ko-KR"/>
        </w:rPr>
        <w:t>e.g.,</w:t>
      </w:r>
      <w:r w:rsidRPr="008825CC">
        <w:rPr>
          <w:sz w:val="22"/>
          <w:lang w:val="en-US" w:eastAsia="ko-KR"/>
        </w:rPr>
        <w:t xml:space="preserve"> type of data</w:t>
      </w:r>
      <w:r w:rsidR="008825CC">
        <w:rPr>
          <w:sz w:val="22"/>
          <w:lang w:val="en-US" w:eastAsia="ko-KR"/>
        </w:rPr>
        <w:t>, or event</w:t>
      </w:r>
      <w:r w:rsidRPr="008825CC">
        <w:rPr>
          <w:sz w:val="22"/>
          <w:lang w:val="en-US" w:eastAsia="ko-KR"/>
        </w:rPr>
        <w:t>. For example, the network may want to allocate SPS resource with less or no collision for the data reported in emergency case while allocating SPS resource with reasonable collision for regular metering report in normal case. Therefore, it would be necessary to allocate multiple SPS resources for a UE, where each SPS resource is associated with specific types of data</w:t>
      </w:r>
      <w:r w:rsidR="008825CC">
        <w:rPr>
          <w:sz w:val="22"/>
          <w:lang w:val="en-US" w:eastAsia="ko-KR"/>
        </w:rPr>
        <w:t>, event, or logical channels</w:t>
      </w:r>
      <w:r w:rsidRPr="008825CC">
        <w:rPr>
          <w:sz w:val="22"/>
          <w:lang w:val="en-US" w:eastAsia="ko-KR"/>
        </w:rPr>
        <w:t xml:space="preserve">. </w:t>
      </w:r>
    </w:p>
    <w:p w14:paraId="2B994B44" w14:textId="2DFBF093" w:rsidR="00564820" w:rsidRDefault="00564820" w:rsidP="00005054">
      <w:pPr>
        <w:rPr>
          <w:b/>
          <w:sz w:val="22"/>
          <w:lang w:val="en-US" w:eastAsia="ko-KR"/>
        </w:rPr>
      </w:pPr>
      <w:r>
        <w:rPr>
          <w:b/>
          <w:sz w:val="22"/>
          <w:lang w:val="en-US" w:eastAsia="ko-KR"/>
        </w:rPr>
        <w:t xml:space="preserve">Observation 5. </w:t>
      </w:r>
      <w:r w:rsidR="00127C9B">
        <w:rPr>
          <w:rFonts w:hint="eastAsia"/>
          <w:b/>
          <w:sz w:val="22"/>
          <w:lang w:val="en-US" w:eastAsia="ko-KR"/>
        </w:rPr>
        <w:tab/>
      </w:r>
      <w:r>
        <w:rPr>
          <w:b/>
          <w:sz w:val="22"/>
          <w:lang w:val="en-US" w:eastAsia="ko-KR"/>
        </w:rPr>
        <w:t xml:space="preserve">To support UL SPS for metering, multiple SPS resource would need to be allocated to </w:t>
      </w:r>
      <w:r w:rsidR="00127C9B">
        <w:rPr>
          <w:rFonts w:hint="eastAsia"/>
          <w:b/>
          <w:sz w:val="22"/>
          <w:lang w:val="en-US" w:eastAsia="ko-KR"/>
        </w:rPr>
        <w:tab/>
      </w:r>
      <w:r w:rsidR="00127C9B">
        <w:rPr>
          <w:b/>
          <w:sz w:val="22"/>
          <w:lang w:val="en-US" w:eastAsia="ko-KR"/>
        </w:rPr>
        <w:tab/>
      </w:r>
      <w:r>
        <w:rPr>
          <w:b/>
          <w:sz w:val="22"/>
          <w:lang w:val="en-US" w:eastAsia="ko-KR"/>
        </w:rPr>
        <w:t>a UE where each SPS resource is associated with specific type of data,</w:t>
      </w:r>
      <w:r w:rsidR="008825CC">
        <w:rPr>
          <w:b/>
          <w:sz w:val="22"/>
          <w:lang w:val="en-US" w:eastAsia="ko-KR"/>
        </w:rPr>
        <w:t xml:space="preserve"> event, or </w:t>
      </w:r>
      <w:r w:rsidR="00127C9B">
        <w:rPr>
          <w:rFonts w:hint="eastAsia"/>
          <w:b/>
          <w:sz w:val="22"/>
          <w:lang w:val="en-US" w:eastAsia="ko-KR"/>
        </w:rPr>
        <w:tab/>
      </w:r>
      <w:r w:rsidR="00127C9B">
        <w:rPr>
          <w:b/>
          <w:sz w:val="22"/>
          <w:lang w:val="en-US" w:eastAsia="ko-KR"/>
        </w:rPr>
        <w:tab/>
      </w:r>
      <w:r w:rsidR="00127C9B">
        <w:rPr>
          <w:rFonts w:hint="eastAsia"/>
          <w:b/>
          <w:sz w:val="22"/>
          <w:lang w:val="en-US" w:eastAsia="ko-KR"/>
        </w:rPr>
        <w:tab/>
      </w:r>
      <w:r>
        <w:rPr>
          <w:b/>
          <w:sz w:val="22"/>
          <w:lang w:val="en-US" w:eastAsia="ko-KR"/>
        </w:rPr>
        <w:t>logical channel.</w:t>
      </w:r>
    </w:p>
    <w:p w14:paraId="05BF7882" w14:textId="77777777" w:rsidR="008825CC" w:rsidRDefault="008825CC" w:rsidP="00AA60D4">
      <w:pPr>
        <w:rPr>
          <w:sz w:val="22"/>
          <w:lang w:val="en-US" w:eastAsia="ko-KR"/>
        </w:rPr>
      </w:pPr>
    </w:p>
    <w:p w14:paraId="2F2DD716" w14:textId="51330516" w:rsidR="00E43596" w:rsidRDefault="00F60CC3">
      <w:pPr>
        <w:rPr>
          <w:sz w:val="22"/>
          <w:lang w:val="en-US" w:eastAsia="ko-KR"/>
        </w:rPr>
      </w:pPr>
      <w:r>
        <w:rPr>
          <w:sz w:val="22"/>
          <w:lang w:val="en-US" w:eastAsia="ko-KR"/>
        </w:rPr>
        <w:t>On the other hand, if only one SPS resource is allocated to a UE, the UE has to transmit all types of data on the shared SPS resource. However, the UE may have data that requires less or no collision. In this case, it is harmful for the UE to transmit such important data on the shared SPS resource. Thus, it is necessary that the UE is allowed to transmit only BSR on the shared SPS resource depending on the type of data.</w:t>
      </w:r>
      <w:r w:rsidR="00E43596">
        <w:rPr>
          <w:sz w:val="22"/>
          <w:lang w:val="en-US" w:eastAsia="ko-KR"/>
        </w:rPr>
        <w:t xml:space="preserve"> When the BSR is received</w:t>
      </w:r>
      <w:r>
        <w:rPr>
          <w:sz w:val="22"/>
          <w:lang w:val="en-US" w:eastAsia="ko-KR"/>
        </w:rPr>
        <w:t xml:space="preserve"> on the shared SPS resource</w:t>
      </w:r>
      <w:r w:rsidR="00E43596">
        <w:rPr>
          <w:sz w:val="22"/>
          <w:lang w:val="en-US" w:eastAsia="ko-KR"/>
        </w:rPr>
        <w:t xml:space="preserve">, the network recognizes that the UE wants to transmit important data, and would allocate dedicated UL grant to the UE. </w:t>
      </w:r>
    </w:p>
    <w:p w14:paraId="0C583F03" w14:textId="27EC0A84" w:rsidR="00CD7C91" w:rsidRDefault="00F60CC3" w:rsidP="000D7BE0">
      <w:pPr>
        <w:ind w:left="1596" w:hanging="1596"/>
        <w:rPr>
          <w:b/>
          <w:sz w:val="22"/>
          <w:lang w:val="en-US" w:eastAsia="ko-KR"/>
        </w:rPr>
      </w:pPr>
      <w:r>
        <w:rPr>
          <w:b/>
          <w:sz w:val="22"/>
          <w:lang w:val="en-US" w:eastAsia="ko-KR"/>
        </w:rPr>
        <w:t xml:space="preserve">Observation 6. </w:t>
      </w:r>
      <w:r>
        <w:rPr>
          <w:rFonts w:hint="eastAsia"/>
          <w:b/>
          <w:sz w:val="22"/>
          <w:lang w:val="en-US" w:eastAsia="ko-KR"/>
        </w:rPr>
        <w:tab/>
      </w:r>
      <w:r w:rsidR="00CD7C91">
        <w:rPr>
          <w:b/>
          <w:sz w:val="22"/>
          <w:lang w:val="en-US" w:eastAsia="ko-KR"/>
        </w:rPr>
        <w:t>For important data, the UE may need to transmit only BSR rather than data itself on the shared SPS resource.</w:t>
      </w:r>
    </w:p>
    <w:p w14:paraId="7CA416E9" w14:textId="77777777" w:rsidR="00F60CC3" w:rsidRDefault="00F60CC3" w:rsidP="00AA60D4">
      <w:pPr>
        <w:rPr>
          <w:sz w:val="22"/>
          <w:lang w:val="en-US" w:eastAsia="ko-KR"/>
        </w:rPr>
      </w:pPr>
    </w:p>
    <w:p w14:paraId="04776B42" w14:textId="77777777" w:rsidR="008825CC" w:rsidRDefault="008825CC" w:rsidP="00AA60D4">
      <w:pPr>
        <w:rPr>
          <w:sz w:val="22"/>
          <w:lang w:val="en-US" w:eastAsia="ko-KR"/>
        </w:rPr>
      </w:pPr>
      <w:r>
        <w:rPr>
          <w:sz w:val="22"/>
          <w:lang w:val="en-US" w:eastAsia="ko-KR"/>
        </w:rPr>
        <w:t>Given that UL SPS for metering, the NB-</w:t>
      </w:r>
      <w:proofErr w:type="spellStart"/>
      <w:r>
        <w:rPr>
          <w:sz w:val="22"/>
          <w:lang w:val="en-US" w:eastAsia="ko-KR"/>
        </w:rPr>
        <w:t>IoT</w:t>
      </w:r>
      <w:proofErr w:type="spellEnd"/>
      <w:r>
        <w:rPr>
          <w:sz w:val="22"/>
          <w:lang w:val="en-US" w:eastAsia="ko-KR"/>
        </w:rPr>
        <w:t xml:space="preserve"> UE is most likely in RRC_IDLE or RRC_INACTIVE, we think the SPS configuration information should be broadcasted via System Information.</w:t>
      </w:r>
    </w:p>
    <w:p w14:paraId="06D2FC9C" w14:textId="1AF787DF" w:rsidR="008825CC" w:rsidRDefault="00966270" w:rsidP="00353FC2">
      <w:pPr>
        <w:ind w:left="1134" w:hanging="1134"/>
        <w:rPr>
          <w:b/>
          <w:sz w:val="22"/>
          <w:szCs w:val="22"/>
          <w:lang w:eastAsia="ko-KR"/>
        </w:rPr>
      </w:pPr>
      <w:r w:rsidRPr="00261F7D">
        <w:rPr>
          <w:rFonts w:hint="eastAsia"/>
          <w:b/>
          <w:sz w:val="22"/>
          <w:szCs w:val="22"/>
          <w:lang w:eastAsia="ko-KR"/>
        </w:rPr>
        <w:t>P</w:t>
      </w:r>
      <w:r w:rsidRPr="00261F7D">
        <w:rPr>
          <w:b/>
          <w:sz w:val="22"/>
          <w:szCs w:val="22"/>
          <w:lang w:eastAsia="ko-KR"/>
        </w:rPr>
        <w:t>r</w:t>
      </w:r>
      <w:r w:rsidRPr="00261F7D">
        <w:rPr>
          <w:rFonts w:hint="eastAsia"/>
          <w:b/>
          <w:sz w:val="22"/>
          <w:szCs w:val="22"/>
          <w:lang w:eastAsia="ko-KR"/>
        </w:rPr>
        <w:t>oposal</w:t>
      </w:r>
      <w:r>
        <w:rPr>
          <w:rFonts w:hint="eastAsia"/>
          <w:b/>
          <w:sz w:val="22"/>
          <w:szCs w:val="22"/>
          <w:lang w:eastAsia="ko-KR"/>
        </w:rPr>
        <w:t xml:space="preserve"> 1</w:t>
      </w:r>
      <w:r w:rsidRPr="00261F7D">
        <w:rPr>
          <w:b/>
          <w:sz w:val="22"/>
          <w:szCs w:val="22"/>
          <w:lang w:eastAsia="ko-KR"/>
        </w:rPr>
        <w:t>.</w:t>
      </w:r>
      <w:r>
        <w:rPr>
          <w:b/>
          <w:sz w:val="22"/>
          <w:szCs w:val="22"/>
          <w:lang w:eastAsia="ko-KR"/>
        </w:rPr>
        <w:tab/>
      </w:r>
      <w:r w:rsidR="00127C9B">
        <w:rPr>
          <w:rFonts w:hint="eastAsia"/>
          <w:b/>
          <w:sz w:val="22"/>
          <w:szCs w:val="22"/>
          <w:lang w:eastAsia="ko-KR"/>
        </w:rPr>
        <w:tab/>
      </w:r>
      <w:r>
        <w:rPr>
          <w:rFonts w:hint="eastAsia"/>
          <w:b/>
          <w:sz w:val="22"/>
          <w:szCs w:val="22"/>
          <w:lang w:eastAsia="ko-KR"/>
        </w:rPr>
        <w:t xml:space="preserve">For </w:t>
      </w:r>
      <w:r w:rsidR="008825CC">
        <w:rPr>
          <w:b/>
          <w:sz w:val="22"/>
          <w:szCs w:val="22"/>
          <w:lang w:eastAsia="ko-KR"/>
        </w:rPr>
        <w:t xml:space="preserve">metering purpose, </w:t>
      </w:r>
      <w:r w:rsidR="00127C9B">
        <w:rPr>
          <w:rFonts w:hint="eastAsia"/>
          <w:b/>
          <w:sz w:val="22"/>
          <w:szCs w:val="22"/>
          <w:lang w:eastAsia="ko-KR"/>
        </w:rPr>
        <w:t>NB-</w:t>
      </w:r>
      <w:proofErr w:type="spellStart"/>
      <w:r w:rsidR="008825CC">
        <w:rPr>
          <w:b/>
          <w:sz w:val="22"/>
          <w:szCs w:val="22"/>
          <w:lang w:eastAsia="ko-KR"/>
        </w:rPr>
        <w:t>IoT</w:t>
      </w:r>
      <w:proofErr w:type="spellEnd"/>
      <w:r w:rsidR="008825CC">
        <w:rPr>
          <w:b/>
          <w:sz w:val="22"/>
          <w:szCs w:val="22"/>
          <w:lang w:eastAsia="ko-KR"/>
        </w:rPr>
        <w:t xml:space="preserve"> UL </w:t>
      </w:r>
      <w:r>
        <w:rPr>
          <w:rFonts w:hint="eastAsia"/>
          <w:b/>
          <w:sz w:val="22"/>
          <w:szCs w:val="22"/>
          <w:lang w:eastAsia="ko-KR"/>
        </w:rPr>
        <w:t xml:space="preserve">SPS </w:t>
      </w:r>
      <w:r w:rsidR="008825CC">
        <w:rPr>
          <w:b/>
          <w:sz w:val="22"/>
          <w:szCs w:val="22"/>
          <w:lang w:eastAsia="ko-KR"/>
        </w:rPr>
        <w:t xml:space="preserve">is introduced, where </w:t>
      </w:r>
      <w:r w:rsidR="00127C9B">
        <w:rPr>
          <w:rFonts w:hint="eastAsia"/>
          <w:b/>
          <w:sz w:val="22"/>
          <w:szCs w:val="22"/>
          <w:lang w:eastAsia="ko-KR"/>
        </w:rPr>
        <w:t>NB-</w:t>
      </w:r>
      <w:proofErr w:type="spellStart"/>
      <w:r w:rsidR="008825CC">
        <w:rPr>
          <w:b/>
          <w:sz w:val="22"/>
          <w:szCs w:val="22"/>
          <w:lang w:eastAsia="ko-KR"/>
        </w:rPr>
        <w:t>IoT</w:t>
      </w:r>
      <w:proofErr w:type="spellEnd"/>
      <w:r w:rsidR="008825CC">
        <w:rPr>
          <w:b/>
          <w:sz w:val="22"/>
          <w:szCs w:val="22"/>
          <w:lang w:eastAsia="ko-KR"/>
        </w:rPr>
        <w:t xml:space="preserve"> UL SPS is </w:t>
      </w:r>
      <w:r w:rsidR="00127C9B">
        <w:rPr>
          <w:rFonts w:hint="eastAsia"/>
          <w:b/>
          <w:sz w:val="22"/>
          <w:szCs w:val="22"/>
          <w:lang w:eastAsia="ko-KR"/>
        </w:rPr>
        <w:tab/>
      </w:r>
      <w:r w:rsidR="008825CC">
        <w:rPr>
          <w:b/>
          <w:sz w:val="22"/>
          <w:szCs w:val="22"/>
          <w:lang w:eastAsia="ko-KR"/>
        </w:rPr>
        <w:t>characterized by</w:t>
      </w:r>
    </w:p>
    <w:p w14:paraId="1BA48760" w14:textId="77777777" w:rsidR="00B63BA5" w:rsidRDefault="00B63BA5" w:rsidP="00127C9B">
      <w:pPr>
        <w:pStyle w:val="a6"/>
        <w:numPr>
          <w:ilvl w:val="0"/>
          <w:numId w:val="29"/>
        </w:numPr>
        <w:ind w:leftChars="0" w:left="1418" w:hanging="284"/>
        <w:rPr>
          <w:b/>
          <w:sz w:val="22"/>
          <w:szCs w:val="22"/>
          <w:lang w:eastAsia="ko-KR"/>
        </w:rPr>
      </w:pPr>
      <w:r>
        <w:rPr>
          <w:b/>
          <w:sz w:val="22"/>
          <w:szCs w:val="22"/>
          <w:lang w:eastAsia="ko-KR"/>
        </w:rPr>
        <w:t>SPS configuration is broadcasted via System Information.</w:t>
      </w:r>
    </w:p>
    <w:p w14:paraId="41E2CDF2" w14:textId="43531708" w:rsidR="00B63BA5" w:rsidRPr="00127C9B" w:rsidRDefault="00B63BA5" w:rsidP="00B63BA5">
      <w:pPr>
        <w:pStyle w:val="a6"/>
        <w:numPr>
          <w:ilvl w:val="0"/>
          <w:numId w:val="29"/>
        </w:numPr>
        <w:ind w:leftChars="0" w:left="1418" w:hanging="284"/>
        <w:rPr>
          <w:b/>
          <w:sz w:val="22"/>
          <w:szCs w:val="22"/>
          <w:lang w:eastAsia="ko-KR"/>
        </w:rPr>
      </w:pPr>
      <w:r w:rsidRPr="00B63BA5">
        <w:rPr>
          <w:b/>
          <w:sz w:val="22"/>
          <w:szCs w:val="22"/>
          <w:lang w:eastAsia="ko-KR"/>
        </w:rPr>
        <w:t xml:space="preserve">The UE activates SPS </w:t>
      </w:r>
      <w:r>
        <w:rPr>
          <w:b/>
          <w:sz w:val="22"/>
          <w:szCs w:val="22"/>
          <w:lang w:eastAsia="ko-KR"/>
        </w:rPr>
        <w:t>upon receiving SPS configuration, i.e., without SPS activation command.</w:t>
      </w:r>
    </w:p>
    <w:p w14:paraId="11EA2806" w14:textId="0A0F9F05" w:rsidR="00B63BA5" w:rsidRDefault="00B63BA5" w:rsidP="00127C9B">
      <w:pPr>
        <w:pStyle w:val="a6"/>
        <w:numPr>
          <w:ilvl w:val="0"/>
          <w:numId w:val="29"/>
        </w:numPr>
        <w:ind w:leftChars="0" w:left="1418" w:hanging="284"/>
        <w:rPr>
          <w:b/>
          <w:sz w:val="22"/>
          <w:szCs w:val="22"/>
          <w:lang w:eastAsia="ko-KR"/>
        </w:rPr>
      </w:pPr>
      <w:r>
        <w:rPr>
          <w:b/>
          <w:sz w:val="22"/>
          <w:szCs w:val="22"/>
          <w:lang w:eastAsia="ko-KR"/>
        </w:rPr>
        <w:t>UL SPS resource is shared resource without collision resolution mechanism.</w:t>
      </w:r>
    </w:p>
    <w:p w14:paraId="3FF79E57" w14:textId="5554D8DE" w:rsidR="008825CC" w:rsidRDefault="008825CC" w:rsidP="00127C9B">
      <w:pPr>
        <w:pStyle w:val="a6"/>
        <w:numPr>
          <w:ilvl w:val="0"/>
          <w:numId w:val="29"/>
        </w:numPr>
        <w:ind w:leftChars="0" w:left="1418" w:hanging="284"/>
        <w:rPr>
          <w:b/>
          <w:sz w:val="22"/>
          <w:szCs w:val="22"/>
          <w:lang w:eastAsia="ko-KR"/>
        </w:rPr>
      </w:pPr>
      <w:r>
        <w:rPr>
          <w:b/>
          <w:sz w:val="22"/>
          <w:szCs w:val="22"/>
          <w:lang w:eastAsia="ko-KR"/>
        </w:rPr>
        <w:lastRenderedPageBreak/>
        <w:t>Multiple UL SPS resources with mapping between SPS resource and logical channel/data type/event</w:t>
      </w:r>
      <w:r w:rsidR="00CD7C91">
        <w:rPr>
          <w:b/>
          <w:sz w:val="22"/>
          <w:szCs w:val="22"/>
          <w:lang w:eastAsia="ko-KR"/>
        </w:rPr>
        <w:t>.</w:t>
      </w:r>
    </w:p>
    <w:p w14:paraId="255C3B41" w14:textId="41B4EF80" w:rsidR="00CD7C91" w:rsidRDefault="00CD7C91" w:rsidP="00127C9B">
      <w:pPr>
        <w:pStyle w:val="a6"/>
        <w:numPr>
          <w:ilvl w:val="0"/>
          <w:numId w:val="29"/>
        </w:numPr>
        <w:ind w:leftChars="0" w:left="1418" w:hanging="284"/>
        <w:rPr>
          <w:b/>
          <w:sz w:val="22"/>
          <w:szCs w:val="22"/>
          <w:lang w:eastAsia="ko-KR"/>
        </w:rPr>
      </w:pPr>
      <w:r>
        <w:rPr>
          <w:b/>
          <w:sz w:val="22"/>
          <w:lang w:val="en-US" w:eastAsia="ko-KR"/>
        </w:rPr>
        <w:t>For important data, the UE is allowed to transmit only BSR on the shared SPS resource.</w:t>
      </w:r>
    </w:p>
    <w:p w14:paraId="560A1333" w14:textId="422E3510" w:rsidR="00966270" w:rsidRPr="00966270" w:rsidRDefault="00966270" w:rsidP="00137F57">
      <w:pPr>
        <w:ind w:left="1600" w:hanging="1600"/>
        <w:rPr>
          <w:sz w:val="22"/>
          <w:lang w:eastAsia="ko-KR"/>
        </w:rPr>
      </w:pPr>
    </w:p>
    <w:p w14:paraId="04C6493E" w14:textId="7B65AFD0" w:rsidR="00AA60D4" w:rsidRPr="00710971" w:rsidRDefault="00AA60D4" w:rsidP="00AA60D4">
      <w:pPr>
        <w:rPr>
          <w:b/>
          <w:sz w:val="22"/>
          <w:u w:val="single"/>
          <w:lang w:val="en-US" w:eastAsia="ko-KR"/>
        </w:rPr>
      </w:pPr>
      <w:r>
        <w:rPr>
          <w:rFonts w:hint="eastAsia"/>
          <w:b/>
          <w:sz w:val="22"/>
          <w:u w:val="single"/>
          <w:lang w:val="en-US" w:eastAsia="ko-KR"/>
        </w:rPr>
        <w:t>Down</w:t>
      </w:r>
      <w:r w:rsidRPr="00710971">
        <w:rPr>
          <w:rFonts w:hint="eastAsia"/>
          <w:b/>
          <w:sz w:val="22"/>
          <w:u w:val="single"/>
          <w:lang w:val="en-US" w:eastAsia="ko-KR"/>
        </w:rPr>
        <w:t>link SPS for NB-</w:t>
      </w:r>
      <w:proofErr w:type="spellStart"/>
      <w:r w:rsidRPr="00710971">
        <w:rPr>
          <w:rFonts w:hint="eastAsia"/>
          <w:b/>
          <w:sz w:val="22"/>
          <w:u w:val="single"/>
          <w:lang w:val="en-US" w:eastAsia="ko-KR"/>
        </w:rPr>
        <w:t>IoT</w:t>
      </w:r>
      <w:proofErr w:type="spellEnd"/>
    </w:p>
    <w:p w14:paraId="730A3689" w14:textId="2BC34999" w:rsidR="00A21D17" w:rsidRDefault="00127C9B" w:rsidP="00AE1BDA">
      <w:pPr>
        <w:rPr>
          <w:sz w:val="22"/>
          <w:lang w:val="en-US" w:eastAsia="ko-KR"/>
        </w:rPr>
      </w:pPr>
      <w:r>
        <w:rPr>
          <w:rFonts w:hint="eastAsia"/>
          <w:sz w:val="22"/>
          <w:lang w:val="en-US" w:eastAsia="ko-KR"/>
        </w:rPr>
        <w:t xml:space="preserve">In the email discussion, the downlink SPS is </w:t>
      </w:r>
      <w:r w:rsidR="00512E99">
        <w:rPr>
          <w:sz w:val="22"/>
          <w:lang w:val="en-US" w:eastAsia="ko-KR"/>
        </w:rPr>
        <w:t xml:space="preserve">considered necessary for </w:t>
      </w:r>
      <w:r>
        <w:rPr>
          <w:rFonts w:hint="eastAsia"/>
          <w:sz w:val="22"/>
          <w:lang w:val="en-US" w:eastAsia="ko-KR"/>
        </w:rPr>
        <w:t xml:space="preserve">large file transfer in [3-4], e.g., software/firmware update. </w:t>
      </w:r>
      <w:r>
        <w:rPr>
          <w:sz w:val="22"/>
          <w:lang w:val="en-US" w:eastAsia="ko-KR"/>
        </w:rPr>
        <w:t>I</w:t>
      </w:r>
      <w:r>
        <w:rPr>
          <w:rFonts w:hint="eastAsia"/>
          <w:sz w:val="22"/>
          <w:lang w:val="en-US" w:eastAsia="ko-KR"/>
        </w:rPr>
        <w:t xml:space="preserve">n this use case, shared downlink channels, e.g., MBMS or SC-PTM, would be useful to transmit </w:t>
      </w:r>
      <w:r w:rsidR="00CC5ED1">
        <w:rPr>
          <w:rFonts w:hint="eastAsia"/>
          <w:sz w:val="22"/>
          <w:lang w:val="en-US" w:eastAsia="ko-KR"/>
        </w:rPr>
        <w:t xml:space="preserve">same update </w:t>
      </w:r>
      <w:r>
        <w:rPr>
          <w:rFonts w:hint="eastAsia"/>
          <w:sz w:val="22"/>
          <w:lang w:val="en-US" w:eastAsia="ko-KR"/>
        </w:rPr>
        <w:t>data to all UEs</w:t>
      </w:r>
      <w:r w:rsidR="00CC5ED1">
        <w:rPr>
          <w:rFonts w:hint="eastAsia"/>
          <w:sz w:val="22"/>
          <w:lang w:val="en-US" w:eastAsia="ko-KR"/>
        </w:rPr>
        <w:t>,</w:t>
      </w:r>
      <w:r>
        <w:rPr>
          <w:rFonts w:hint="eastAsia"/>
          <w:sz w:val="22"/>
          <w:lang w:val="en-US" w:eastAsia="ko-KR"/>
        </w:rPr>
        <w:t xml:space="preserve"> which are involved in firmware update</w:t>
      </w:r>
      <w:r w:rsidR="00CC5ED1">
        <w:rPr>
          <w:rFonts w:hint="eastAsia"/>
          <w:sz w:val="22"/>
          <w:lang w:val="en-US" w:eastAsia="ko-KR"/>
        </w:rPr>
        <w:t xml:space="preserve">. </w:t>
      </w:r>
      <w:r w:rsidR="00512E99">
        <w:rPr>
          <w:sz w:val="22"/>
          <w:lang w:val="en-US" w:eastAsia="ko-KR"/>
        </w:rPr>
        <w:t>To use</w:t>
      </w:r>
      <w:r w:rsidR="00512E99">
        <w:rPr>
          <w:rFonts w:hint="eastAsia"/>
          <w:sz w:val="22"/>
          <w:lang w:val="en-US" w:eastAsia="ko-KR"/>
        </w:rPr>
        <w:t xml:space="preserve"> </w:t>
      </w:r>
      <w:r w:rsidR="00CC5ED1">
        <w:rPr>
          <w:rFonts w:hint="eastAsia"/>
          <w:sz w:val="22"/>
          <w:lang w:val="en-US" w:eastAsia="ko-KR"/>
        </w:rPr>
        <w:t>the shared downlink channel for</w:t>
      </w:r>
      <w:r w:rsidR="00A21D17">
        <w:rPr>
          <w:rFonts w:hint="eastAsia"/>
          <w:sz w:val="22"/>
          <w:lang w:val="en-US" w:eastAsia="ko-KR"/>
        </w:rPr>
        <w:t xml:space="preserve"> large file transfer, there are two approaches to enhance power consumption. </w:t>
      </w:r>
    </w:p>
    <w:p w14:paraId="70946858" w14:textId="47786EBE" w:rsidR="004E1E68" w:rsidRDefault="004E1E68" w:rsidP="00A21D17">
      <w:pPr>
        <w:pStyle w:val="a6"/>
        <w:numPr>
          <w:ilvl w:val="0"/>
          <w:numId w:val="30"/>
        </w:numPr>
        <w:ind w:leftChars="0"/>
        <w:rPr>
          <w:sz w:val="22"/>
          <w:lang w:val="en-US" w:eastAsia="ko-KR"/>
        </w:rPr>
      </w:pPr>
      <w:r w:rsidRPr="00A21D17">
        <w:rPr>
          <w:rFonts w:hint="eastAsia"/>
          <w:sz w:val="22"/>
          <w:lang w:val="en-US" w:eastAsia="ko-KR"/>
        </w:rPr>
        <w:t xml:space="preserve">Option 1. </w:t>
      </w:r>
      <w:r w:rsidR="00A21D17">
        <w:rPr>
          <w:rFonts w:hint="eastAsia"/>
          <w:sz w:val="22"/>
          <w:lang w:val="en-US" w:eastAsia="ko-KR"/>
        </w:rPr>
        <w:t>DRX</w:t>
      </w:r>
      <w:r w:rsidRPr="00A21D17">
        <w:rPr>
          <w:rFonts w:hint="eastAsia"/>
          <w:sz w:val="22"/>
          <w:lang w:val="en-US" w:eastAsia="ko-KR"/>
        </w:rPr>
        <w:t xml:space="preserve"> approach</w:t>
      </w:r>
    </w:p>
    <w:p w14:paraId="0E5E1720" w14:textId="0A85A0F4" w:rsidR="00A21D17" w:rsidRPr="00A21D17" w:rsidRDefault="00A21D17" w:rsidP="00A21D17">
      <w:pPr>
        <w:pStyle w:val="a6"/>
        <w:numPr>
          <w:ilvl w:val="0"/>
          <w:numId w:val="30"/>
        </w:numPr>
        <w:ind w:leftChars="0"/>
        <w:rPr>
          <w:sz w:val="22"/>
          <w:lang w:val="en-US" w:eastAsia="ko-KR"/>
        </w:rPr>
      </w:pPr>
      <w:r>
        <w:rPr>
          <w:sz w:val="22"/>
          <w:lang w:val="en-US" w:eastAsia="ko-KR"/>
        </w:rPr>
        <w:t xml:space="preserve">Option 2. </w:t>
      </w:r>
      <w:r>
        <w:rPr>
          <w:rFonts w:hint="eastAsia"/>
          <w:sz w:val="22"/>
          <w:lang w:val="en-US" w:eastAsia="ko-KR"/>
        </w:rPr>
        <w:t>SPS</w:t>
      </w:r>
      <w:r>
        <w:rPr>
          <w:sz w:val="22"/>
          <w:lang w:val="en-US" w:eastAsia="ko-KR"/>
        </w:rPr>
        <w:t xml:space="preserve"> approach</w:t>
      </w:r>
    </w:p>
    <w:p w14:paraId="56BE06B5" w14:textId="06220089" w:rsidR="00A21D17" w:rsidRDefault="00A21D17" w:rsidP="00AE1BDA">
      <w:pPr>
        <w:rPr>
          <w:sz w:val="22"/>
          <w:lang w:val="en-US" w:eastAsia="ko-KR"/>
        </w:rPr>
      </w:pPr>
      <w:r>
        <w:rPr>
          <w:sz w:val="22"/>
          <w:lang w:val="en-US" w:eastAsia="ko-KR"/>
        </w:rPr>
        <w:t>I</w:t>
      </w:r>
      <w:r>
        <w:rPr>
          <w:rFonts w:hint="eastAsia"/>
          <w:sz w:val="22"/>
          <w:lang w:val="en-US" w:eastAsia="ko-KR"/>
        </w:rPr>
        <w:t xml:space="preserve">n option 1, the UE wakes up at the </w:t>
      </w:r>
      <w:r w:rsidR="00512E99">
        <w:rPr>
          <w:sz w:val="22"/>
          <w:lang w:val="en-US" w:eastAsia="ko-KR"/>
        </w:rPr>
        <w:t xml:space="preserve">Active Time, e.g., </w:t>
      </w:r>
      <w:r>
        <w:rPr>
          <w:rFonts w:hint="eastAsia"/>
          <w:sz w:val="22"/>
          <w:lang w:val="en-US" w:eastAsia="ko-KR"/>
        </w:rPr>
        <w:t>on</w:t>
      </w:r>
      <w:r w:rsidR="00512E99">
        <w:rPr>
          <w:sz w:val="22"/>
          <w:lang w:val="en-US" w:eastAsia="ko-KR"/>
        </w:rPr>
        <w:t xml:space="preserve"> </w:t>
      </w:r>
      <w:r>
        <w:rPr>
          <w:rFonts w:hint="eastAsia"/>
          <w:sz w:val="22"/>
          <w:lang w:val="en-US" w:eastAsia="ko-KR"/>
        </w:rPr>
        <w:t>duration</w:t>
      </w:r>
      <w:r w:rsidR="00512E99">
        <w:rPr>
          <w:sz w:val="22"/>
          <w:lang w:val="en-US" w:eastAsia="ko-KR"/>
        </w:rPr>
        <w:t>,</w:t>
      </w:r>
      <w:r>
        <w:rPr>
          <w:rFonts w:hint="eastAsia"/>
          <w:sz w:val="22"/>
          <w:lang w:val="en-US" w:eastAsia="ko-KR"/>
        </w:rPr>
        <w:t xml:space="preserve"> and monitors PDCCH to check </w:t>
      </w:r>
      <w:r w:rsidR="00512E99">
        <w:rPr>
          <w:sz w:val="22"/>
          <w:lang w:val="en-US" w:eastAsia="ko-KR"/>
        </w:rPr>
        <w:t xml:space="preserve">if there is </w:t>
      </w:r>
      <w:r>
        <w:rPr>
          <w:rFonts w:hint="eastAsia"/>
          <w:sz w:val="22"/>
          <w:lang w:val="en-US" w:eastAsia="ko-KR"/>
        </w:rPr>
        <w:t xml:space="preserve">a scheduled DL </w:t>
      </w:r>
      <w:r w:rsidR="00512E99">
        <w:rPr>
          <w:sz w:val="22"/>
          <w:lang w:val="en-US" w:eastAsia="ko-KR"/>
        </w:rPr>
        <w:t>transmission. If PDCCH indicates scheduled DL transmission,</w:t>
      </w:r>
      <w:r>
        <w:rPr>
          <w:rFonts w:hint="eastAsia"/>
          <w:sz w:val="22"/>
          <w:lang w:val="en-US" w:eastAsia="ko-KR"/>
        </w:rPr>
        <w:t xml:space="preserve"> then </w:t>
      </w:r>
      <w:r w:rsidR="00512E99">
        <w:rPr>
          <w:sz w:val="22"/>
          <w:lang w:val="en-US" w:eastAsia="ko-KR"/>
        </w:rPr>
        <w:t xml:space="preserve">the UE </w:t>
      </w:r>
      <w:r>
        <w:rPr>
          <w:rFonts w:hint="eastAsia"/>
          <w:sz w:val="22"/>
          <w:lang w:val="en-US" w:eastAsia="ko-KR"/>
        </w:rPr>
        <w:t xml:space="preserve">receives </w:t>
      </w:r>
      <w:r w:rsidR="00512E99">
        <w:rPr>
          <w:sz w:val="22"/>
          <w:lang w:val="en-US" w:eastAsia="ko-KR"/>
        </w:rPr>
        <w:t>DL</w:t>
      </w:r>
      <w:r>
        <w:rPr>
          <w:rFonts w:hint="eastAsia"/>
          <w:sz w:val="22"/>
          <w:lang w:val="en-US" w:eastAsia="ko-KR"/>
        </w:rPr>
        <w:t xml:space="preserve"> </w:t>
      </w:r>
      <w:r w:rsidR="00512E99">
        <w:rPr>
          <w:sz w:val="22"/>
          <w:lang w:val="en-US" w:eastAsia="ko-KR"/>
        </w:rPr>
        <w:t xml:space="preserve">transmission </w:t>
      </w:r>
      <w:r>
        <w:rPr>
          <w:rFonts w:hint="eastAsia"/>
          <w:sz w:val="22"/>
          <w:lang w:val="en-US" w:eastAsia="ko-KR"/>
        </w:rPr>
        <w:t xml:space="preserve">on the </w:t>
      </w:r>
      <w:r w:rsidR="00512E99">
        <w:rPr>
          <w:sz w:val="22"/>
          <w:lang w:val="en-US" w:eastAsia="ko-KR"/>
        </w:rPr>
        <w:t>indicated</w:t>
      </w:r>
      <w:r>
        <w:rPr>
          <w:rFonts w:hint="eastAsia"/>
          <w:sz w:val="22"/>
          <w:lang w:val="en-US" w:eastAsia="ko-KR"/>
        </w:rPr>
        <w:t xml:space="preserve"> PDSCH. </w:t>
      </w:r>
      <w:r>
        <w:rPr>
          <w:sz w:val="22"/>
          <w:lang w:val="en-US" w:eastAsia="ko-KR"/>
        </w:rPr>
        <w:t>H</w:t>
      </w:r>
      <w:r>
        <w:rPr>
          <w:rFonts w:hint="eastAsia"/>
          <w:sz w:val="22"/>
          <w:lang w:val="en-US" w:eastAsia="ko-KR"/>
        </w:rPr>
        <w:t xml:space="preserve">owever, </w:t>
      </w:r>
      <w:r w:rsidR="00512E99">
        <w:rPr>
          <w:sz w:val="22"/>
          <w:lang w:val="en-US" w:eastAsia="ko-KR"/>
        </w:rPr>
        <w:t>if Active Time is well aligned with DL data transmission by proper DRX pattern</w:t>
      </w:r>
      <w:r>
        <w:rPr>
          <w:rFonts w:hint="eastAsia"/>
          <w:sz w:val="22"/>
          <w:lang w:val="en-US" w:eastAsia="ko-KR"/>
        </w:rPr>
        <w:t xml:space="preserve">, </w:t>
      </w:r>
      <w:r w:rsidR="000608BE">
        <w:rPr>
          <w:rFonts w:hint="eastAsia"/>
          <w:sz w:val="22"/>
          <w:lang w:val="en-US" w:eastAsia="ko-KR"/>
        </w:rPr>
        <w:t xml:space="preserve">PDCCH monitoring </w:t>
      </w:r>
      <w:r w:rsidR="00512E99">
        <w:rPr>
          <w:sz w:val="22"/>
          <w:lang w:val="en-US" w:eastAsia="ko-KR"/>
        </w:rPr>
        <w:t>may be</w:t>
      </w:r>
      <w:r w:rsidR="00512E99">
        <w:rPr>
          <w:rFonts w:hint="eastAsia"/>
          <w:sz w:val="22"/>
          <w:lang w:val="en-US" w:eastAsia="ko-KR"/>
        </w:rPr>
        <w:t xml:space="preserve"> </w:t>
      </w:r>
      <w:r w:rsidR="000608BE">
        <w:rPr>
          <w:rFonts w:hint="eastAsia"/>
          <w:sz w:val="22"/>
          <w:lang w:val="en-US" w:eastAsia="ko-KR"/>
        </w:rPr>
        <w:t xml:space="preserve">wasteful </w:t>
      </w:r>
      <w:r w:rsidR="00512E99">
        <w:rPr>
          <w:sz w:val="22"/>
          <w:lang w:val="en-US" w:eastAsia="ko-KR"/>
        </w:rPr>
        <w:t xml:space="preserve">and unnecessary </w:t>
      </w:r>
      <w:r w:rsidR="000608BE">
        <w:rPr>
          <w:rFonts w:hint="eastAsia"/>
          <w:sz w:val="22"/>
          <w:lang w:val="en-US" w:eastAsia="ko-KR"/>
        </w:rPr>
        <w:t xml:space="preserve">because </w:t>
      </w:r>
      <w:r w:rsidR="00512E99">
        <w:rPr>
          <w:sz w:val="22"/>
          <w:lang w:val="en-US" w:eastAsia="ko-KR"/>
        </w:rPr>
        <w:t xml:space="preserve">every PDCCH will indicates DL transmission and carry the similar/same scheduling information for scheduled DL transmission. </w:t>
      </w:r>
    </w:p>
    <w:p w14:paraId="0390EA44" w14:textId="7AA50664" w:rsidR="00512E99" w:rsidRDefault="000608BE" w:rsidP="00AE1BDA">
      <w:pPr>
        <w:rPr>
          <w:sz w:val="22"/>
          <w:lang w:val="en-US" w:eastAsia="ko-KR"/>
        </w:rPr>
      </w:pPr>
      <w:r>
        <w:rPr>
          <w:rFonts w:hint="eastAsia"/>
          <w:sz w:val="22"/>
          <w:lang w:val="en-US" w:eastAsia="ko-KR"/>
        </w:rPr>
        <w:t xml:space="preserve">In option 2, on the other hand, if the proper SPS pattern is configured for large file transfer, the UE wakes up at the configured SPS resource and receives downlink update data on the PDSCH without monitoring PDCCH. </w:t>
      </w:r>
    </w:p>
    <w:p w14:paraId="44CCB102" w14:textId="23BF8A1B" w:rsidR="000608BE" w:rsidRDefault="000608BE" w:rsidP="00AE1BDA">
      <w:pPr>
        <w:rPr>
          <w:sz w:val="22"/>
          <w:lang w:val="en-US" w:eastAsia="ko-KR"/>
        </w:rPr>
      </w:pPr>
      <w:r>
        <w:rPr>
          <w:rFonts w:hint="eastAsia"/>
          <w:sz w:val="22"/>
          <w:lang w:val="en-US" w:eastAsia="ko-KR"/>
        </w:rPr>
        <w:t xml:space="preserve">Thus, </w:t>
      </w:r>
      <w:r w:rsidR="00512E99">
        <w:rPr>
          <w:sz w:val="22"/>
          <w:lang w:val="en-US" w:eastAsia="ko-KR"/>
        </w:rPr>
        <w:t>using</w:t>
      </w:r>
      <w:r>
        <w:rPr>
          <w:rFonts w:hint="eastAsia"/>
          <w:sz w:val="22"/>
          <w:lang w:val="en-US" w:eastAsia="ko-KR"/>
        </w:rPr>
        <w:t xml:space="preserve"> SPS with shared downlink channel </w:t>
      </w:r>
      <w:r w:rsidR="00512E99">
        <w:rPr>
          <w:sz w:val="22"/>
          <w:lang w:val="en-US" w:eastAsia="ko-KR"/>
        </w:rPr>
        <w:t>seems</w:t>
      </w:r>
      <w:r w:rsidR="00512E99">
        <w:rPr>
          <w:rFonts w:hint="eastAsia"/>
          <w:sz w:val="22"/>
          <w:lang w:val="en-US" w:eastAsia="ko-KR"/>
        </w:rPr>
        <w:t xml:space="preserve"> </w:t>
      </w:r>
      <w:r>
        <w:rPr>
          <w:rFonts w:hint="eastAsia"/>
          <w:sz w:val="22"/>
          <w:lang w:val="en-US" w:eastAsia="ko-KR"/>
        </w:rPr>
        <w:t>better than DRX with shared downlink channel</w:t>
      </w:r>
      <w:r w:rsidR="00512E99">
        <w:rPr>
          <w:sz w:val="22"/>
          <w:lang w:val="en-US" w:eastAsia="ko-KR"/>
        </w:rPr>
        <w:t xml:space="preserve"> in terms of power saving</w:t>
      </w:r>
      <w:r>
        <w:rPr>
          <w:rFonts w:hint="eastAsia"/>
          <w:sz w:val="22"/>
          <w:lang w:val="en-US" w:eastAsia="ko-KR"/>
        </w:rPr>
        <w:t xml:space="preserve">. </w:t>
      </w:r>
    </w:p>
    <w:p w14:paraId="6B661A90" w14:textId="21D0F154" w:rsidR="000608BE" w:rsidRDefault="00512E99" w:rsidP="00AE1BDA">
      <w:pPr>
        <w:rPr>
          <w:sz w:val="22"/>
          <w:lang w:val="en-US" w:eastAsia="ko-KR"/>
        </w:rPr>
      </w:pPr>
      <w:r>
        <w:rPr>
          <w:sz w:val="22"/>
          <w:lang w:val="en-US" w:eastAsia="ko-KR"/>
        </w:rPr>
        <w:t>Given that the NB-</w:t>
      </w:r>
      <w:proofErr w:type="spellStart"/>
      <w:r>
        <w:rPr>
          <w:sz w:val="22"/>
          <w:lang w:val="en-US" w:eastAsia="ko-KR"/>
        </w:rPr>
        <w:t>IoT</w:t>
      </w:r>
      <w:proofErr w:type="spellEnd"/>
      <w:r>
        <w:rPr>
          <w:sz w:val="22"/>
          <w:lang w:val="en-US" w:eastAsia="ko-KR"/>
        </w:rPr>
        <w:t xml:space="preserve"> UE will stay in RRC_IDLE for power saving, the NB-</w:t>
      </w:r>
      <w:proofErr w:type="spellStart"/>
      <w:r>
        <w:rPr>
          <w:sz w:val="22"/>
          <w:lang w:val="en-US" w:eastAsia="ko-KR"/>
        </w:rPr>
        <w:t>IoT</w:t>
      </w:r>
      <w:proofErr w:type="spellEnd"/>
      <w:r>
        <w:rPr>
          <w:sz w:val="22"/>
          <w:lang w:val="en-US" w:eastAsia="ko-KR"/>
        </w:rPr>
        <w:t xml:space="preserve"> UE would receive paging message for DL file transfer. In this case, it would be beneficial in terms of signaling overhead to activate the SPS resource when the UE receives paging. For this purpose, paging message with cause value of SPS activation could be used. In addition, as multiple UEs will receive the DL file via shared DL SPS resource, group </w:t>
      </w:r>
      <w:r w:rsidR="00D04D2D">
        <w:rPr>
          <w:rFonts w:hint="eastAsia"/>
          <w:sz w:val="22"/>
          <w:lang w:val="en-US" w:eastAsia="ko-KR"/>
        </w:rPr>
        <w:t xml:space="preserve">paging ID with </w:t>
      </w:r>
      <w:r w:rsidR="00D04D2D">
        <w:rPr>
          <w:sz w:val="22"/>
          <w:lang w:val="en-US" w:eastAsia="ko-KR"/>
        </w:rPr>
        <w:t>cause value of SPS activation</w:t>
      </w:r>
      <w:r w:rsidR="00A66A0C">
        <w:rPr>
          <w:rFonts w:hint="eastAsia"/>
          <w:sz w:val="22"/>
          <w:lang w:val="en-US" w:eastAsia="ko-KR"/>
        </w:rPr>
        <w:t>,</w:t>
      </w:r>
      <w:r w:rsidR="00A66A0C" w:rsidRPr="00A66A0C">
        <w:rPr>
          <w:sz w:val="22"/>
          <w:lang w:val="en-US" w:eastAsia="ko-KR"/>
        </w:rPr>
        <w:t xml:space="preserve"> </w:t>
      </w:r>
      <w:r w:rsidR="00A66A0C">
        <w:rPr>
          <w:sz w:val="22"/>
          <w:lang w:val="en-US" w:eastAsia="ko-KR"/>
        </w:rPr>
        <w:t>which activates SPS of multiple UEs simultaneously</w:t>
      </w:r>
      <w:r w:rsidR="00A66A0C">
        <w:rPr>
          <w:rFonts w:hint="eastAsia"/>
          <w:sz w:val="22"/>
          <w:lang w:val="en-US" w:eastAsia="ko-KR"/>
        </w:rPr>
        <w:t>,</w:t>
      </w:r>
      <w:r>
        <w:rPr>
          <w:sz w:val="22"/>
          <w:lang w:val="en-US" w:eastAsia="ko-KR"/>
        </w:rPr>
        <w:t xml:space="preserve"> would be </w:t>
      </w:r>
      <w:r w:rsidR="00D04D2D">
        <w:rPr>
          <w:rFonts w:hint="eastAsia"/>
          <w:sz w:val="22"/>
          <w:lang w:val="en-US" w:eastAsia="ko-KR"/>
        </w:rPr>
        <w:t>used.</w:t>
      </w:r>
    </w:p>
    <w:p w14:paraId="3849ED9C" w14:textId="2FF646CF" w:rsidR="004E1E68" w:rsidRDefault="00840BA2" w:rsidP="00AE1BDA">
      <w:pPr>
        <w:rPr>
          <w:sz w:val="22"/>
          <w:lang w:val="en-US" w:eastAsia="ko-KR"/>
        </w:rPr>
      </w:pPr>
      <w:r w:rsidRPr="000A5BC6">
        <w:rPr>
          <w:rFonts w:hint="eastAsia"/>
          <w:b/>
          <w:sz w:val="22"/>
          <w:lang w:val="en-US" w:eastAsia="ko-KR"/>
        </w:rPr>
        <w:t xml:space="preserve">Proposal 2. </w:t>
      </w:r>
      <w:r w:rsidR="000608BE">
        <w:rPr>
          <w:b/>
          <w:sz w:val="22"/>
          <w:lang w:val="en-US" w:eastAsia="ko-KR"/>
        </w:rPr>
        <w:tab/>
      </w:r>
      <w:r>
        <w:rPr>
          <w:rFonts w:hint="eastAsia"/>
          <w:b/>
          <w:sz w:val="22"/>
          <w:szCs w:val="22"/>
          <w:lang w:eastAsia="ko-KR"/>
        </w:rPr>
        <w:t xml:space="preserve">For </w:t>
      </w:r>
      <w:r w:rsidR="000A5BC6">
        <w:rPr>
          <w:b/>
          <w:sz w:val="22"/>
          <w:szCs w:val="22"/>
          <w:lang w:eastAsia="ko-KR"/>
        </w:rPr>
        <w:t>DL large file transfer</w:t>
      </w:r>
      <w:r>
        <w:rPr>
          <w:b/>
          <w:sz w:val="22"/>
          <w:szCs w:val="22"/>
          <w:lang w:eastAsia="ko-KR"/>
        </w:rPr>
        <w:t xml:space="preserve">, </w:t>
      </w:r>
      <w:proofErr w:type="spellStart"/>
      <w:r>
        <w:rPr>
          <w:b/>
          <w:sz w:val="22"/>
          <w:szCs w:val="22"/>
          <w:lang w:eastAsia="ko-KR"/>
        </w:rPr>
        <w:t>IoT</w:t>
      </w:r>
      <w:proofErr w:type="spellEnd"/>
      <w:r>
        <w:rPr>
          <w:b/>
          <w:sz w:val="22"/>
          <w:szCs w:val="22"/>
          <w:lang w:eastAsia="ko-KR"/>
        </w:rPr>
        <w:t xml:space="preserve"> </w:t>
      </w:r>
      <w:r w:rsidR="000A5BC6">
        <w:rPr>
          <w:b/>
          <w:sz w:val="22"/>
          <w:szCs w:val="22"/>
          <w:lang w:eastAsia="ko-KR"/>
        </w:rPr>
        <w:t>D</w:t>
      </w:r>
      <w:r>
        <w:rPr>
          <w:b/>
          <w:sz w:val="22"/>
          <w:szCs w:val="22"/>
          <w:lang w:eastAsia="ko-KR"/>
        </w:rPr>
        <w:t xml:space="preserve">L </w:t>
      </w:r>
      <w:r>
        <w:rPr>
          <w:rFonts w:hint="eastAsia"/>
          <w:b/>
          <w:sz w:val="22"/>
          <w:szCs w:val="22"/>
          <w:lang w:eastAsia="ko-KR"/>
        </w:rPr>
        <w:t xml:space="preserve">SPS </w:t>
      </w:r>
      <w:r>
        <w:rPr>
          <w:b/>
          <w:sz w:val="22"/>
          <w:szCs w:val="22"/>
          <w:lang w:eastAsia="ko-KR"/>
        </w:rPr>
        <w:t xml:space="preserve">is introduced, where </w:t>
      </w:r>
      <w:proofErr w:type="spellStart"/>
      <w:r>
        <w:rPr>
          <w:b/>
          <w:sz w:val="22"/>
          <w:szCs w:val="22"/>
          <w:lang w:eastAsia="ko-KR"/>
        </w:rPr>
        <w:t>IoT</w:t>
      </w:r>
      <w:proofErr w:type="spellEnd"/>
      <w:r>
        <w:rPr>
          <w:b/>
          <w:sz w:val="22"/>
          <w:szCs w:val="22"/>
          <w:lang w:eastAsia="ko-KR"/>
        </w:rPr>
        <w:t xml:space="preserve"> </w:t>
      </w:r>
      <w:r w:rsidR="000A5BC6">
        <w:rPr>
          <w:b/>
          <w:sz w:val="22"/>
          <w:szCs w:val="22"/>
          <w:lang w:eastAsia="ko-KR"/>
        </w:rPr>
        <w:t>D</w:t>
      </w:r>
      <w:r>
        <w:rPr>
          <w:b/>
          <w:sz w:val="22"/>
          <w:szCs w:val="22"/>
          <w:lang w:eastAsia="ko-KR"/>
        </w:rPr>
        <w:t xml:space="preserve">L SPS is </w:t>
      </w:r>
      <w:r w:rsidR="000608BE">
        <w:rPr>
          <w:rFonts w:hint="eastAsia"/>
          <w:b/>
          <w:sz w:val="22"/>
          <w:szCs w:val="22"/>
          <w:lang w:eastAsia="ko-KR"/>
        </w:rPr>
        <w:tab/>
      </w:r>
      <w:r w:rsidR="000608BE">
        <w:rPr>
          <w:b/>
          <w:sz w:val="22"/>
          <w:szCs w:val="22"/>
          <w:lang w:eastAsia="ko-KR"/>
        </w:rPr>
        <w:tab/>
      </w:r>
      <w:r w:rsidR="000608BE">
        <w:rPr>
          <w:rFonts w:hint="eastAsia"/>
          <w:b/>
          <w:sz w:val="22"/>
          <w:szCs w:val="22"/>
          <w:lang w:eastAsia="ko-KR"/>
        </w:rPr>
        <w:tab/>
      </w:r>
      <w:r w:rsidR="000608BE">
        <w:rPr>
          <w:b/>
          <w:sz w:val="22"/>
          <w:szCs w:val="22"/>
          <w:lang w:eastAsia="ko-KR"/>
        </w:rPr>
        <w:tab/>
      </w:r>
      <w:r>
        <w:rPr>
          <w:b/>
          <w:sz w:val="22"/>
          <w:szCs w:val="22"/>
          <w:lang w:eastAsia="ko-KR"/>
        </w:rPr>
        <w:t>characterized by</w:t>
      </w:r>
      <w:r>
        <w:rPr>
          <w:sz w:val="22"/>
          <w:lang w:val="en-US" w:eastAsia="ko-KR"/>
        </w:rPr>
        <w:t xml:space="preserve"> </w:t>
      </w:r>
    </w:p>
    <w:p w14:paraId="68450A2F" w14:textId="77777777" w:rsidR="00B63BA5" w:rsidRDefault="00B63BA5" w:rsidP="00127C9B">
      <w:pPr>
        <w:pStyle w:val="a6"/>
        <w:numPr>
          <w:ilvl w:val="0"/>
          <w:numId w:val="29"/>
        </w:numPr>
        <w:ind w:leftChars="0" w:left="1418" w:hanging="284"/>
        <w:rPr>
          <w:b/>
          <w:sz w:val="22"/>
          <w:szCs w:val="22"/>
          <w:lang w:eastAsia="ko-KR"/>
        </w:rPr>
      </w:pPr>
      <w:r w:rsidRPr="000A5BC6">
        <w:rPr>
          <w:b/>
          <w:sz w:val="22"/>
          <w:szCs w:val="22"/>
          <w:lang w:eastAsia="ko-KR"/>
        </w:rPr>
        <w:t>SPS configuration is broadcasted via System Information.</w:t>
      </w:r>
    </w:p>
    <w:p w14:paraId="584A1074" w14:textId="5A2D3B6E" w:rsidR="000A5BC6" w:rsidRDefault="000A5BC6" w:rsidP="00127C9B">
      <w:pPr>
        <w:pStyle w:val="a6"/>
        <w:numPr>
          <w:ilvl w:val="0"/>
          <w:numId w:val="29"/>
        </w:numPr>
        <w:ind w:leftChars="0" w:left="1418" w:hanging="284"/>
        <w:rPr>
          <w:b/>
          <w:sz w:val="22"/>
          <w:szCs w:val="22"/>
          <w:lang w:eastAsia="ko-KR"/>
        </w:rPr>
      </w:pPr>
      <w:r>
        <w:rPr>
          <w:b/>
          <w:sz w:val="22"/>
          <w:szCs w:val="22"/>
          <w:lang w:eastAsia="ko-KR"/>
        </w:rPr>
        <w:t>DL SPS resource</w:t>
      </w:r>
      <w:r w:rsidR="00B63BA5">
        <w:rPr>
          <w:b/>
          <w:sz w:val="22"/>
          <w:szCs w:val="22"/>
          <w:lang w:eastAsia="ko-KR"/>
        </w:rPr>
        <w:t xml:space="preserve"> is shared resource.</w:t>
      </w:r>
    </w:p>
    <w:p w14:paraId="3B55E3A5" w14:textId="353AE605" w:rsidR="00B63BA5" w:rsidRPr="00127C9B" w:rsidRDefault="006A7BEA" w:rsidP="000002C6">
      <w:pPr>
        <w:pStyle w:val="a6"/>
        <w:numPr>
          <w:ilvl w:val="0"/>
          <w:numId w:val="29"/>
        </w:numPr>
        <w:ind w:leftChars="0" w:left="1418" w:hanging="284"/>
        <w:rPr>
          <w:b/>
          <w:sz w:val="22"/>
          <w:szCs w:val="22"/>
          <w:lang w:eastAsia="ko-KR"/>
        </w:rPr>
      </w:pPr>
      <w:r>
        <w:rPr>
          <w:b/>
          <w:sz w:val="22"/>
          <w:szCs w:val="22"/>
          <w:lang w:eastAsia="ko-KR"/>
        </w:rPr>
        <w:t>Paging message is used to activate DL</w:t>
      </w:r>
      <w:r w:rsidR="00B63BA5" w:rsidRPr="00B63BA5">
        <w:rPr>
          <w:b/>
          <w:sz w:val="22"/>
          <w:szCs w:val="22"/>
          <w:lang w:eastAsia="ko-KR"/>
        </w:rPr>
        <w:t xml:space="preserve"> SPS.</w:t>
      </w:r>
    </w:p>
    <w:p w14:paraId="340341CE" w14:textId="77777777" w:rsidR="00EB4502" w:rsidRPr="00183F29" w:rsidRDefault="00EB4502" w:rsidP="00005054">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0CE75653" w:rsidR="00AC1C9A" w:rsidRDefault="00966270" w:rsidP="00EC5074">
      <w:pPr>
        <w:rPr>
          <w:sz w:val="22"/>
          <w:lang w:eastAsia="ko-KR"/>
        </w:rPr>
      </w:pPr>
      <w:r>
        <w:rPr>
          <w:rFonts w:hint="eastAsia"/>
          <w:sz w:val="22"/>
          <w:lang w:val="en-US" w:eastAsia="ko-KR"/>
        </w:rPr>
        <w:t>In this contribution, we discussed UL SPS and DL SPS with use case separately and propose the followings</w:t>
      </w:r>
      <w:r w:rsidR="004929E4" w:rsidRPr="004929E4">
        <w:rPr>
          <w:sz w:val="22"/>
          <w:lang w:eastAsia="ko-KR"/>
        </w:rPr>
        <w:t>:</w:t>
      </w:r>
      <w:r w:rsidR="00E22D33">
        <w:rPr>
          <w:rFonts w:hint="eastAsia"/>
          <w:sz w:val="22"/>
          <w:lang w:val="en-US" w:eastAsia="ko-KR"/>
        </w:rPr>
        <w:t xml:space="preserve"> </w:t>
      </w:r>
    </w:p>
    <w:p w14:paraId="64C298AE" w14:textId="77777777" w:rsidR="000D7BE0" w:rsidRDefault="000D7BE0" w:rsidP="000D7BE0">
      <w:pPr>
        <w:ind w:left="1134" w:hanging="1134"/>
        <w:rPr>
          <w:b/>
          <w:sz w:val="22"/>
          <w:szCs w:val="22"/>
          <w:lang w:eastAsia="ko-KR"/>
        </w:rPr>
      </w:pPr>
      <w:proofErr w:type="gramStart"/>
      <w:r w:rsidRPr="00261F7D">
        <w:rPr>
          <w:rFonts w:hint="eastAsia"/>
          <w:b/>
          <w:sz w:val="22"/>
          <w:szCs w:val="22"/>
          <w:lang w:eastAsia="ko-KR"/>
        </w:rPr>
        <w:t>P</w:t>
      </w:r>
      <w:r w:rsidRPr="00261F7D">
        <w:rPr>
          <w:b/>
          <w:sz w:val="22"/>
          <w:szCs w:val="22"/>
          <w:lang w:eastAsia="ko-KR"/>
        </w:rPr>
        <w:t>r</w:t>
      </w:r>
      <w:r w:rsidRPr="00261F7D">
        <w:rPr>
          <w:rFonts w:hint="eastAsia"/>
          <w:b/>
          <w:sz w:val="22"/>
          <w:szCs w:val="22"/>
          <w:lang w:eastAsia="ko-KR"/>
        </w:rPr>
        <w:t>oposal</w:t>
      </w:r>
      <w:r>
        <w:rPr>
          <w:rFonts w:hint="eastAsia"/>
          <w:b/>
          <w:sz w:val="22"/>
          <w:szCs w:val="22"/>
          <w:lang w:eastAsia="ko-KR"/>
        </w:rPr>
        <w:t xml:space="preserve"> 1</w:t>
      </w:r>
      <w:r w:rsidRPr="00261F7D">
        <w:rPr>
          <w:b/>
          <w:sz w:val="22"/>
          <w:szCs w:val="22"/>
          <w:lang w:eastAsia="ko-KR"/>
        </w:rPr>
        <w:t>.</w:t>
      </w:r>
      <w:proofErr w:type="gramEnd"/>
      <w:r>
        <w:rPr>
          <w:b/>
          <w:sz w:val="22"/>
          <w:szCs w:val="22"/>
          <w:lang w:eastAsia="ko-KR"/>
        </w:rPr>
        <w:tab/>
      </w:r>
      <w:r>
        <w:rPr>
          <w:rFonts w:hint="eastAsia"/>
          <w:b/>
          <w:sz w:val="22"/>
          <w:szCs w:val="22"/>
          <w:lang w:eastAsia="ko-KR"/>
        </w:rPr>
        <w:tab/>
        <w:t xml:space="preserve">For </w:t>
      </w:r>
      <w:r>
        <w:rPr>
          <w:b/>
          <w:sz w:val="22"/>
          <w:szCs w:val="22"/>
          <w:lang w:eastAsia="ko-KR"/>
        </w:rPr>
        <w:t xml:space="preserve">metering purpose, </w:t>
      </w:r>
      <w:r>
        <w:rPr>
          <w:rFonts w:hint="eastAsia"/>
          <w:b/>
          <w:sz w:val="22"/>
          <w:szCs w:val="22"/>
          <w:lang w:eastAsia="ko-KR"/>
        </w:rPr>
        <w:t>NB-</w:t>
      </w:r>
      <w:proofErr w:type="spellStart"/>
      <w:r>
        <w:rPr>
          <w:b/>
          <w:sz w:val="22"/>
          <w:szCs w:val="22"/>
          <w:lang w:eastAsia="ko-KR"/>
        </w:rPr>
        <w:t>IoT</w:t>
      </w:r>
      <w:proofErr w:type="spellEnd"/>
      <w:r>
        <w:rPr>
          <w:b/>
          <w:sz w:val="22"/>
          <w:szCs w:val="22"/>
          <w:lang w:eastAsia="ko-KR"/>
        </w:rPr>
        <w:t xml:space="preserve"> UL </w:t>
      </w:r>
      <w:r>
        <w:rPr>
          <w:rFonts w:hint="eastAsia"/>
          <w:b/>
          <w:sz w:val="22"/>
          <w:szCs w:val="22"/>
          <w:lang w:eastAsia="ko-KR"/>
        </w:rPr>
        <w:t xml:space="preserve">SPS </w:t>
      </w:r>
      <w:r>
        <w:rPr>
          <w:b/>
          <w:sz w:val="22"/>
          <w:szCs w:val="22"/>
          <w:lang w:eastAsia="ko-KR"/>
        </w:rPr>
        <w:t xml:space="preserve">is introduced, where </w:t>
      </w:r>
      <w:r>
        <w:rPr>
          <w:rFonts w:hint="eastAsia"/>
          <w:b/>
          <w:sz w:val="22"/>
          <w:szCs w:val="22"/>
          <w:lang w:eastAsia="ko-KR"/>
        </w:rPr>
        <w:t>NB-</w:t>
      </w:r>
      <w:proofErr w:type="spellStart"/>
      <w:r>
        <w:rPr>
          <w:b/>
          <w:sz w:val="22"/>
          <w:szCs w:val="22"/>
          <w:lang w:eastAsia="ko-KR"/>
        </w:rPr>
        <w:t>IoT</w:t>
      </w:r>
      <w:proofErr w:type="spellEnd"/>
      <w:r>
        <w:rPr>
          <w:b/>
          <w:sz w:val="22"/>
          <w:szCs w:val="22"/>
          <w:lang w:eastAsia="ko-KR"/>
        </w:rPr>
        <w:t xml:space="preserve"> UL SPS is </w:t>
      </w:r>
      <w:r>
        <w:rPr>
          <w:rFonts w:hint="eastAsia"/>
          <w:b/>
          <w:sz w:val="22"/>
          <w:szCs w:val="22"/>
          <w:lang w:eastAsia="ko-KR"/>
        </w:rPr>
        <w:tab/>
      </w:r>
      <w:r>
        <w:rPr>
          <w:b/>
          <w:sz w:val="22"/>
          <w:szCs w:val="22"/>
          <w:lang w:eastAsia="ko-KR"/>
        </w:rPr>
        <w:t>characterized by</w:t>
      </w:r>
    </w:p>
    <w:p w14:paraId="1868414D" w14:textId="77777777" w:rsidR="000D7BE0" w:rsidRDefault="000D7BE0" w:rsidP="000D7BE0">
      <w:pPr>
        <w:pStyle w:val="a6"/>
        <w:numPr>
          <w:ilvl w:val="0"/>
          <w:numId w:val="29"/>
        </w:numPr>
        <w:ind w:leftChars="0" w:left="1418" w:hanging="284"/>
        <w:rPr>
          <w:b/>
          <w:sz w:val="22"/>
          <w:szCs w:val="22"/>
          <w:lang w:eastAsia="ko-KR"/>
        </w:rPr>
      </w:pPr>
      <w:r>
        <w:rPr>
          <w:b/>
          <w:sz w:val="22"/>
          <w:szCs w:val="22"/>
          <w:lang w:eastAsia="ko-KR"/>
        </w:rPr>
        <w:t>SPS configuration is broadcasted via System Information.</w:t>
      </w:r>
    </w:p>
    <w:p w14:paraId="729DE4A3" w14:textId="77777777" w:rsidR="000D7BE0" w:rsidRPr="00127C9B" w:rsidRDefault="000D7BE0" w:rsidP="000D7BE0">
      <w:pPr>
        <w:pStyle w:val="a6"/>
        <w:numPr>
          <w:ilvl w:val="0"/>
          <w:numId w:val="29"/>
        </w:numPr>
        <w:ind w:leftChars="0" w:left="1418" w:hanging="284"/>
        <w:rPr>
          <w:b/>
          <w:sz w:val="22"/>
          <w:szCs w:val="22"/>
          <w:lang w:eastAsia="ko-KR"/>
        </w:rPr>
      </w:pPr>
      <w:r w:rsidRPr="00B63BA5">
        <w:rPr>
          <w:b/>
          <w:sz w:val="22"/>
          <w:szCs w:val="22"/>
          <w:lang w:eastAsia="ko-KR"/>
        </w:rPr>
        <w:t xml:space="preserve">The UE activates SPS </w:t>
      </w:r>
      <w:r>
        <w:rPr>
          <w:b/>
          <w:sz w:val="22"/>
          <w:szCs w:val="22"/>
          <w:lang w:eastAsia="ko-KR"/>
        </w:rPr>
        <w:t>upon receiving SPS configuration, i.e., without SPS activation command.</w:t>
      </w:r>
    </w:p>
    <w:p w14:paraId="2E592DDD" w14:textId="77777777" w:rsidR="000D7BE0" w:rsidRDefault="000D7BE0" w:rsidP="000D7BE0">
      <w:pPr>
        <w:pStyle w:val="a6"/>
        <w:numPr>
          <w:ilvl w:val="0"/>
          <w:numId w:val="29"/>
        </w:numPr>
        <w:ind w:leftChars="0" w:left="1418" w:hanging="284"/>
        <w:rPr>
          <w:b/>
          <w:sz w:val="22"/>
          <w:szCs w:val="22"/>
          <w:lang w:eastAsia="ko-KR"/>
        </w:rPr>
      </w:pPr>
      <w:r>
        <w:rPr>
          <w:b/>
          <w:sz w:val="22"/>
          <w:szCs w:val="22"/>
          <w:lang w:eastAsia="ko-KR"/>
        </w:rPr>
        <w:lastRenderedPageBreak/>
        <w:t>UL SPS resource is shared resource without collision resolution mechanism.</w:t>
      </w:r>
    </w:p>
    <w:p w14:paraId="2E41394C" w14:textId="77777777" w:rsidR="000D7BE0" w:rsidRDefault="000D7BE0" w:rsidP="000D7BE0">
      <w:pPr>
        <w:pStyle w:val="a6"/>
        <w:numPr>
          <w:ilvl w:val="0"/>
          <w:numId w:val="29"/>
        </w:numPr>
        <w:ind w:leftChars="0" w:left="1418" w:hanging="284"/>
        <w:rPr>
          <w:b/>
          <w:sz w:val="22"/>
          <w:szCs w:val="22"/>
          <w:lang w:eastAsia="ko-KR"/>
        </w:rPr>
      </w:pPr>
      <w:r>
        <w:rPr>
          <w:b/>
          <w:sz w:val="22"/>
          <w:szCs w:val="22"/>
          <w:lang w:eastAsia="ko-KR"/>
        </w:rPr>
        <w:t>Multiple UL SPS resources with mapping between SPS resource and logical channel/data type/event.</w:t>
      </w:r>
    </w:p>
    <w:p w14:paraId="173FF36D" w14:textId="77777777" w:rsidR="000D7BE0" w:rsidRDefault="000D7BE0" w:rsidP="000D7BE0">
      <w:pPr>
        <w:pStyle w:val="a6"/>
        <w:numPr>
          <w:ilvl w:val="0"/>
          <w:numId w:val="29"/>
        </w:numPr>
        <w:ind w:leftChars="0" w:left="1418" w:hanging="284"/>
        <w:rPr>
          <w:b/>
          <w:sz w:val="22"/>
          <w:szCs w:val="22"/>
          <w:lang w:eastAsia="ko-KR"/>
        </w:rPr>
      </w:pPr>
      <w:r>
        <w:rPr>
          <w:b/>
          <w:sz w:val="22"/>
          <w:lang w:val="en-US" w:eastAsia="ko-KR"/>
        </w:rPr>
        <w:t>For important data, the UE is allowed to transmit only BSR on the shared SPS resource.</w:t>
      </w:r>
    </w:p>
    <w:p w14:paraId="397936CE" w14:textId="77777777" w:rsidR="000D7BE0" w:rsidRDefault="000D7BE0" w:rsidP="000D7BE0">
      <w:pPr>
        <w:rPr>
          <w:sz w:val="22"/>
          <w:lang w:val="en-US" w:eastAsia="ko-KR"/>
        </w:rPr>
      </w:pPr>
      <w:proofErr w:type="gramStart"/>
      <w:r w:rsidRPr="000A5BC6">
        <w:rPr>
          <w:rFonts w:hint="eastAsia"/>
          <w:b/>
          <w:sz w:val="22"/>
          <w:lang w:val="en-US" w:eastAsia="ko-KR"/>
        </w:rPr>
        <w:t>Proposal 2.</w:t>
      </w:r>
      <w:proofErr w:type="gramEnd"/>
      <w:r w:rsidRPr="000A5BC6">
        <w:rPr>
          <w:rFonts w:hint="eastAsia"/>
          <w:b/>
          <w:sz w:val="22"/>
          <w:lang w:val="en-US" w:eastAsia="ko-KR"/>
        </w:rPr>
        <w:t xml:space="preserve"> </w:t>
      </w:r>
      <w:r>
        <w:rPr>
          <w:b/>
          <w:sz w:val="22"/>
          <w:lang w:val="en-US" w:eastAsia="ko-KR"/>
        </w:rPr>
        <w:tab/>
      </w:r>
      <w:r>
        <w:rPr>
          <w:rFonts w:hint="eastAsia"/>
          <w:b/>
          <w:sz w:val="22"/>
          <w:szCs w:val="22"/>
          <w:lang w:eastAsia="ko-KR"/>
        </w:rPr>
        <w:t xml:space="preserve">For </w:t>
      </w:r>
      <w:r>
        <w:rPr>
          <w:b/>
          <w:sz w:val="22"/>
          <w:szCs w:val="22"/>
          <w:lang w:eastAsia="ko-KR"/>
        </w:rPr>
        <w:t xml:space="preserve">DL large file transfer, </w:t>
      </w:r>
      <w:proofErr w:type="spellStart"/>
      <w:r>
        <w:rPr>
          <w:b/>
          <w:sz w:val="22"/>
          <w:szCs w:val="22"/>
          <w:lang w:eastAsia="ko-KR"/>
        </w:rPr>
        <w:t>IoT</w:t>
      </w:r>
      <w:proofErr w:type="spellEnd"/>
      <w:r>
        <w:rPr>
          <w:b/>
          <w:sz w:val="22"/>
          <w:szCs w:val="22"/>
          <w:lang w:eastAsia="ko-KR"/>
        </w:rPr>
        <w:t xml:space="preserve"> DL </w:t>
      </w:r>
      <w:r>
        <w:rPr>
          <w:rFonts w:hint="eastAsia"/>
          <w:b/>
          <w:sz w:val="22"/>
          <w:szCs w:val="22"/>
          <w:lang w:eastAsia="ko-KR"/>
        </w:rPr>
        <w:t xml:space="preserve">SPS </w:t>
      </w:r>
      <w:r>
        <w:rPr>
          <w:b/>
          <w:sz w:val="22"/>
          <w:szCs w:val="22"/>
          <w:lang w:eastAsia="ko-KR"/>
        </w:rPr>
        <w:t xml:space="preserve">is introduced, where </w:t>
      </w:r>
      <w:proofErr w:type="spellStart"/>
      <w:r>
        <w:rPr>
          <w:b/>
          <w:sz w:val="22"/>
          <w:szCs w:val="22"/>
          <w:lang w:eastAsia="ko-KR"/>
        </w:rPr>
        <w:t>IoT</w:t>
      </w:r>
      <w:proofErr w:type="spellEnd"/>
      <w:r>
        <w:rPr>
          <w:b/>
          <w:sz w:val="22"/>
          <w:szCs w:val="22"/>
          <w:lang w:eastAsia="ko-KR"/>
        </w:rPr>
        <w:t xml:space="preserve"> DL SPS is </w:t>
      </w:r>
      <w:r>
        <w:rPr>
          <w:rFonts w:hint="eastAsia"/>
          <w:b/>
          <w:sz w:val="22"/>
          <w:szCs w:val="22"/>
          <w:lang w:eastAsia="ko-KR"/>
        </w:rPr>
        <w:tab/>
      </w:r>
      <w:r>
        <w:rPr>
          <w:b/>
          <w:sz w:val="22"/>
          <w:szCs w:val="22"/>
          <w:lang w:eastAsia="ko-KR"/>
        </w:rPr>
        <w:tab/>
      </w:r>
      <w:r>
        <w:rPr>
          <w:rFonts w:hint="eastAsia"/>
          <w:b/>
          <w:sz w:val="22"/>
          <w:szCs w:val="22"/>
          <w:lang w:eastAsia="ko-KR"/>
        </w:rPr>
        <w:tab/>
      </w:r>
      <w:r>
        <w:rPr>
          <w:b/>
          <w:sz w:val="22"/>
          <w:szCs w:val="22"/>
          <w:lang w:eastAsia="ko-KR"/>
        </w:rPr>
        <w:tab/>
        <w:t>characterized by</w:t>
      </w:r>
      <w:r>
        <w:rPr>
          <w:sz w:val="22"/>
          <w:lang w:val="en-US" w:eastAsia="ko-KR"/>
        </w:rPr>
        <w:t xml:space="preserve"> </w:t>
      </w:r>
    </w:p>
    <w:p w14:paraId="7A3848CF" w14:textId="77777777" w:rsidR="000D7BE0" w:rsidRDefault="000D7BE0" w:rsidP="000D7BE0">
      <w:pPr>
        <w:pStyle w:val="a6"/>
        <w:numPr>
          <w:ilvl w:val="0"/>
          <w:numId w:val="29"/>
        </w:numPr>
        <w:ind w:leftChars="0" w:left="1418" w:hanging="284"/>
        <w:rPr>
          <w:b/>
          <w:sz w:val="22"/>
          <w:szCs w:val="22"/>
          <w:lang w:eastAsia="ko-KR"/>
        </w:rPr>
      </w:pPr>
      <w:r w:rsidRPr="000A5BC6">
        <w:rPr>
          <w:b/>
          <w:sz w:val="22"/>
          <w:szCs w:val="22"/>
          <w:lang w:eastAsia="ko-KR"/>
        </w:rPr>
        <w:t>SPS configuration is broadcasted via System Information.</w:t>
      </w:r>
    </w:p>
    <w:p w14:paraId="5C4E3472" w14:textId="77777777" w:rsidR="000D7BE0" w:rsidRDefault="000D7BE0" w:rsidP="000D7BE0">
      <w:pPr>
        <w:pStyle w:val="a6"/>
        <w:numPr>
          <w:ilvl w:val="0"/>
          <w:numId w:val="29"/>
        </w:numPr>
        <w:ind w:leftChars="0" w:left="1418" w:hanging="284"/>
        <w:rPr>
          <w:b/>
          <w:sz w:val="22"/>
          <w:szCs w:val="22"/>
          <w:lang w:eastAsia="ko-KR"/>
        </w:rPr>
      </w:pPr>
      <w:r>
        <w:rPr>
          <w:b/>
          <w:sz w:val="22"/>
          <w:szCs w:val="22"/>
          <w:lang w:eastAsia="ko-KR"/>
        </w:rPr>
        <w:t>DL SPS resource is shared resource.</w:t>
      </w:r>
    </w:p>
    <w:p w14:paraId="3F3ECE02" w14:textId="77777777" w:rsidR="000D7BE0" w:rsidRPr="00127C9B" w:rsidRDefault="000D7BE0" w:rsidP="000D7BE0">
      <w:pPr>
        <w:pStyle w:val="a6"/>
        <w:numPr>
          <w:ilvl w:val="0"/>
          <w:numId w:val="29"/>
        </w:numPr>
        <w:ind w:leftChars="0" w:left="1418" w:hanging="284"/>
        <w:rPr>
          <w:b/>
          <w:sz w:val="22"/>
          <w:szCs w:val="22"/>
          <w:lang w:eastAsia="ko-KR"/>
        </w:rPr>
      </w:pPr>
      <w:r>
        <w:rPr>
          <w:b/>
          <w:sz w:val="22"/>
          <w:szCs w:val="22"/>
          <w:lang w:eastAsia="ko-KR"/>
        </w:rPr>
        <w:t>Paging message is used to activate DL</w:t>
      </w:r>
      <w:r w:rsidRPr="00B63BA5">
        <w:rPr>
          <w:b/>
          <w:sz w:val="22"/>
          <w:szCs w:val="22"/>
          <w:lang w:eastAsia="ko-KR"/>
        </w:rPr>
        <w:t xml:space="preserve"> SPS.</w:t>
      </w:r>
    </w:p>
    <w:p w14:paraId="3E2146CA" w14:textId="6F274F68" w:rsidR="00366935" w:rsidRPr="000D7BE0" w:rsidRDefault="00366935" w:rsidP="00183F29">
      <w:pPr>
        <w:ind w:left="1600" w:hanging="1600"/>
        <w:rPr>
          <w:b/>
          <w:sz w:val="22"/>
          <w:lang w:eastAsia="ko-KR"/>
        </w:rPr>
      </w:pPr>
    </w:p>
    <w:p w14:paraId="6807581C" w14:textId="4217FC43" w:rsidR="009C78CC" w:rsidRPr="00EC5074" w:rsidRDefault="009C78CC" w:rsidP="009C78CC">
      <w:pPr>
        <w:pStyle w:val="1"/>
        <w:rPr>
          <w:lang w:val="en-US" w:eastAsia="ko-KR"/>
        </w:rPr>
      </w:pPr>
      <w:r>
        <w:rPr>
          <w:rFonts w:hint="eastAsia"/>
          <w:lang w:val="en-US" w:eastAsia="ko-KR"/>
        </w:rPr>
        <w:t>4.</w:t>
      </w:r>
      <w:r>
        <w:rPr>
          <w:rFonts w:hint="eastAsia"/>
          <w:lang w:val="en-US" w:eastAsia="ko-KR"/>
        </w:rPr>
        <w:tab/>
        <w:t>References</w:t>
      </w:r>
    </w:p>
    <w:p w14:paraId="7CCC153E" w14:textId="5C0D8372" w:rsidR="009C78CC" w:rsidRPr="001C7569" w:rsidRDefault="009C78CC" w:rsidP="009C78CC">
      <w:pPr>
        <w:rPr>
          <w:sz w:val="22"/>
          <w:szCs w:val="22"/>
          <w:lang w:eastAsia="ko-KR"/>
        </w:rPr>
      </w:pPr>
      <w:r w:rsidRPr="001C7569">
        <w:rPr>
          <w:rFonts w:hint="eastAsia"/>
          <w:sz w:val="22"/>
          <w:szCs w:val="22"/>
          <w:lang w:eastAsia="ko-KR"/>
        </w:rPr>
        <w:t xml:space="preserve">[1] </w:t>
      </w:r>
      <w:r w:rsidRPr="001C7569">
        <w:rPr>
          <w:sz w:val="22"/>
          <w:szCs w:val="22"/>
          <w:lang w:eastAsia="ko-KR"/>
        </w:rPr>
        <w:t>R2-1708235</w:t>
      </w:r>
      <w:r w:rsidRPr="001C7569">
        <w:rPr>
          <w:sz w:val="22"/>
          <w:szCs w:val="22"/>
          <w:lang w:eastAsia="ko-KR"/>
        </w:rPr>
        <w:tab/>
        <w:t>UL semi-persistent scheduling</w:t>
      </w:r>
      <w:r w:rsidRPr="001C7569">
        <w:rPr>
          <w:rFonts w:hint="eastAsia"/>
          <w:sz w:val="22"/>
          <w:szCs w:val="22"/>
          <w:lang w:eastAsia="ko-KR"/>
        </w:rPr>
        <w:tab/>
      </w:r>
      <w:r w:rsidRPr="001C7569">
        <w:rPr>
          <w:sz w:val="22"/>
          <w:szCs w:val="22"/>
          <w:lang w:eastAsia="ko-KR"/>
        </w:rPr>
        <w:t>Qualcomm</w:t>
      </w:r>
    </w:p>
    <w:p w14:paraId="74532734" w14:textId="4DE8DB98" w:rsidR="009C78CC" w:rsidRPr="001C7569" w:rsidRDefault="009C78CC" w:rsidP="009C78CC">
      <w:pPr>
        <w:rPr>
          <w:sz w:val="22"/>
          <w:szCs w:val="22"/>
          <w:lang w:eastAsia="ko-KR"/>
        </w:rPr>
      </w:pPr>
      <w:r w:rsidRPr="001C7569">
        <w:rPr>
          <w:rFonts w:hint="eastAsia"/>
          <w:sz w:val="22"/>
          <w:szCs w:val="22"/>
          <w:lang w:eastAsia="ko-KR"/>
        </w:rPr>
        <w:t>[</w:t>
      </w:r>
      <w:r w:rsidR="001C7569">
        <w:rPr>
          <w:rFonts w:hint="eastAsia"/>
          <w:sz w:val="22"/>
          <w:szCs w:val="22"/>
          <w:lang w:eastAsia="ko-KR"/>
        </w:rPr>
        <w:t>2</w:t>
      </w:r>
      <w:r w:rsidRPr="001C7569">
        <w:rPr>
          <w:rFonts w:hint="eastAsia"/>
          <w:sz w:val="22"/>
          <w:szCs w:val="22"/>
          <w:lang w:eastAsia="ko-KR"/>
        </w:rPr>
        <w:t xml:space="preserve">] </w:t>
      </w:r>
      <w:r w:rsidR="001C7569" w:rsidRPr="001C7569">
        <w:rPr>
          <w:sz w:val="22"/>
          <w:szCs w:val="22"/>
        </w:rPr>
        <w:t>R2-1709539</w:t>
      </w:r>
      <w:r w:rsidR="001C7569" w:rsidRPr="001C7569">
        <w:rPr>
          <w:rFonts w:hint="eastAsia"/>
          <w:sz w:val="22"/>
          <w:szCs w:val="22"/>
          <w:lang w:eastAsia="ko-KR"/>
        </w:rPr>
        <w:tab/>
      </w:r>
      <w:r w:rsidR="001C7569" w:rsidRPr="001C7569">
        <w:rPr>
          <w:sz w:val="22"/>
          <w:szCs w:val="22"/>
        </w:rPr>
        <w:t>NB-</w:t>
      </w:r>
      <w:proofErr w:type="spellStart"/>
      <w:r w:rsidR="001C7569" w:rsidRPr="001C7569">
        <w:rPr>
          <w:sz w:val="22"/>
          <w:szCs w:val="22"/>
        </w:rPr>
        <w:t>IoT</w:t>
      </w:r>
      <w:proofErr w:type="spellEnd"/>
      <w:r w:rsidR="001C7569" w:rsidRPr="001C7569">
        <w:rPr>
          <w:sz w:val="22"/>
          <w:szCs w:val="22"/>
        </w:rPr>
        <w:t xml:space="preserve"> Semi Persistent Scheduling Scope</w:t>
      </w:r>
      <w:r w:rsidR="001C7569" w:rsidRPr="001C7569">
        <w:rPr>
          <w:rFonts w:hint="eastAsia"/>
          <w:sz w:val="22"/>
          <w:szCs w:val="22"/>
          <w:lang w:eastAsia="ko-KR"/>
        </w:rPr>
        <w:tab/>
      </w:r>
      <w:proofErr w:type="spellStart"/>
      <w:r w:rsidR="001C7569" w:rsidRPr="001C7569">
        <w:rPr>
          <w:sz w:val="22"/>
          <w:szCs w:val="22"/>
        </w:rPr>
        <w:t>Mediatek</w:t>
      </w:r>
      <w:proofErr w:type="spellEnd"/>
    </w:p>
    <w:p w14:paraId="54EB757E" w14:textId="3C2A1875" w:rsidR="009C78CC" w:rsidRPr="001C7569" w:rsidRDefault="009C78CC" w:rsidP="00183F29">
      <w:pPr>
        <w:ind w:left="1600" w:hanging="1600"/>
        <w:rPr>
          <w:sz w:val="22"/>
          <w:szCs w:val="22"/>
          <w:lang w:eastAsia="ko-KR"/>
        </w:rPr>
      </w:pPr>
      <w:r w:rsidRPr="001C7569">
        <w:rPr>
          <w:rFonts w:hint="eastAsia"/>
          <w:sz w:val="22"/>
          <w:szCs w:val="22"/>
          <w:lang w:eastAsia="ko-KR"/>
        </w:rPr>
        <w:t>[</w:t>
      </w:r>
      <w:r w:rsidR="001C7569">
        <w:rPr>
          <w:rFonts w:hint="eastAsia"/>
          <w:sz w:val="22"/>
          <w:szCs w:val="22"/>
          <w:lang w:eastAsia="ko-KR"/>
        </w:rPr>
        <w:t>3</w:t>
      </w:r>
      <w:r w:rsidRPr="001C7569">
        <w:rPr>
          <w:rFonts w:hint="eastAsia"/>
          <w:sz w:val="22"/>
          <w:szCs w:val="22"/>
          <w:lang w:eastAsia="ko-KR"/>
        </w:rPr>
        <w:t xml:space="preserve">] </w:t>
      </w:r>
      <w:r w:rsidR="001C7569" w:rsidRPr="001C7569">
        <w:rPr>
          <w:sz w:val="22"/>
          <w:szCs w:val="22"/>
        </w:rPr>
        <w:t>R2-1708639</w:t>
      </w:r>
      <w:r w:rsidR="001C7569" w:rsidRPr="001C7569">
        <w:rPr>
          <w:rFonts w:hint="eastAsia"/>
          <w:sz w:val="22"/>
          <w:szCs w:val="22"/>
          <w:lang w:eastAsia="ko-KR"/>
        </w:rPr>
        <w:tab/>
      </w:r>
      <w:r w:rsidR="001C7569" w:rsidRPr="001C7569">
        <w:rPr>
          <w:sz w:val="22"/>
          <w:szCs w:val="22"/>
        </w:rPr>
        <w:t>Further discussion on SPS for NB-</w:t>
      </w:r>
      <w:proofErr w:type="spellStart"/>
      <w:r w:rsidR="001C7569" w:rsidRPr="001C7569">
        <w:rPr>
          <w:sz w:val="22"/>
          <w:szCs w:val="22"/>
        </w:rPr>
        <w:t>IoT</w:t>
      </w:r>
      <w:proofErr w:type="spellEnd"/>
      <w:r w:rsidR="001C7569" w:rsidRPr="001C7569">
        <w:rPr>
          <w:rFonts w:hint="eastAsia"/>
          <w:sz w:val="22"/>
          <w:szCs w:val="22"/>
          <w:lang w:eastAsia="ko-KR"/>
        </w:rPr>
        <w:tab/>
      </w:r>
      <w:r w:rsidR="001C7569" w:rsidRPr="001C7569">
        <w:rPr>
          <w:sz w:val="22"/>
          <w:szCs w:val="22"/>
        </w:rPr>
        <w:t>Ericsson</w:t>
      </w:r>
    </w:p>
    <w:p w14:paraId="257F203B" w14:textId="798E49D3" w:rsidR="001C7569" w:rsidRPr="001C7569" w:rsidRDefault="001C7569" w:rsidP="001C7569">
      <w:pPr>
        <w:ind w:left="1600" w:hanging="1600"/>
        <w:rPr>
          <w:sz w:val="22"/>
          <w:szCs w:val="22"/>
          <w:lang w:eastAsia="ko-KR"/>
        </w:rPr>
      </w:pPr>
      <w:r w:rsidRPr="001C7569">
        <w:rPr>
          <w:rFonts w:hint="eastAsia"/>
          <w:sz w:val="22"/>
          <w:szCs w:val="22"/>
          <w:lang w:eastAsia="ko-KR"/>
        </w:rPr>
        <w:t>[</w:t>
      </w:r>
      <w:r>
        <w:rPr>
          <w:rFonts w:hint="eastAsia"/>
          <w:sz w:val="22"/>
          <w:szCs w:val="22"/>
          <w:lang w:eastAsia="ko-KR"/>
        </w:rPr>
        <w:t>4</w:t>
      </w:r>
      <w:r w:rsidRPr="001C7569">
        <w:rPr>
          <w:rFonts w:hint="eastAsia"/>
          <w:sz w:val="22"/>
          <w:szCs w:val="22"/>
          <w:lang w:eastAsia="ko-KR"/>
        </w:rPr>
        <w:t xml:space="preserve">] </w:t>
      </w:r>
      <w:r w:rsidRPr="001C7569">
        <w:rPr>
          <w:sz w:val="22"/>
          <w:szCs w:val="22"/>
        </w:rPr>
        <w:t>R2-1708302</w:t>
      </w:r>
      <w:r w:rsidRPr="001C7569">
        <w:rPr>
          <w:rFonts w:hint="eastAsia"/>
          <w:sz w:val="22"/>
          <w:szCs w:val="22"/>
          <w:lang w:eastAsia="ko-KR"/>
        </w:rPr>
        <w:tab/>
      </w:r>
      <w:r w:rsidRPr="001C7569">
        <w:rPr>
          <w:sz w:val="22"/>
          <w:szCs w:val="22"/>
        </w:rPr>
        <w:t>Semi-Persistent Scheduling in NB-</w:t>
      </w:r>
      <w:proofErr w:type="spellStart"/>
      <w:r w:rsidRPr="001C7569">
        <w:rPr>
          <w:sz w:val="22"/>
          <w:szCs w:val="22"/>
        </w:rPr>
        <w:t>IoT</w:t>
      </w:r>
      <w:proofErr w:type="spellEnd"/>
      <w:r w:rsidRPr="001C7569">
        <w:rPr>
          <w:sz w:val="22"/>
          <w:szCs w:val="22"/>
          <w:lang w:eastAsia="ko-KR"/>
        </w:rPr>
        <w:tab/>
      </w:r>
      <w:r w:rsidRPr="001C7569">
        <w:rPr>
          <w:sz w:val="22"/>
          <w:szCs w:val="22"/>
        </w:rPr>
        <w:t>Huawei</w:t>
      </w:r>
    </w:p>
    <w:p w14:paraId="30ED9523" w14:textId="77777777" w:rsidR="001C7569" w:rsidRPr="001C7569" w:rsidRDefault="001C7569" w:rsidP="00183F29">
      <w:pPr>
        <w:ind w:left="1600" w:hanging="1600"/>
        <w:rPr>
          <w:b/>
          <w:sz w:val="22"/>
          <w:lang w:eastAsia="ko-KR"/>
        </w:rPr>
      </w:pPr>
    </w:p>
    <w:sectPr w:rsidR="001C7569" w:rsidRPr="001C7569">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931E98" w14:textId="77777777" w:rsidR="00B90265" w:rsidRDefault="00B90265">
      <w:pPr>
        <w:spacing w:after="0"/>
      </w:pPr>
      <w:r>
        <w:separator/>
      </w:r>
    </w:p>
  </w:endnote>
  <w:endnote w:type="continuationSeparator" w:id="0">
    <w:p w14:paraId="3DDADDD2" w14:textId="77777777" w:rsidR="00B90265" w:rsidRDefault="00B902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AF7F37" w:rsidRDefault="00AF7F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AF7F37" w:rsidRDefault="00AF7F3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AF7F37" w:rsidRDefault="00AF7F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735A1">
      <w:rPr>
        <w:rStyle w:val="a5"/>
      </w:rPr>
      <w:t>1</w:t>
    </w:r>
    <w:r>
      <w:rPr>
        <w:rStyle w:val="a5"/>
      </w:rPr>
      <w:fldChar w:fldCharType="end"/>
    </w:r>
  </w:p>
  <w:p w14:paraId="02E63ACA" w14:textId="77777777" w:rsidR="00AF7F37" w:rsidRDefault="00AF7F37">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6E75A6" w14:textId="77777777" w:rsidR="00B90265" w:rsidRDefault="00B90265">
      <w:pPr>
        <w:spacing w:after="0"/>
      </w:pPr>
      <w:r>
        <w:separator/>
      </w:r>
    </w:p>
  </w:footnote>
  <w:footnote w:type="continuationSeparator" w:id="0">
    <w:p w14:paraId="25D26FEF" w14:textId="77777777" w:rsidR="00B90265" w:rsidRDefault="00B902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15257E"/>
    <w:multiLevelType w:val="hybridMultilevel"/>
    <w:tmpl w:val="D75C63DC"/>
    <w:lvl w:ilvl="0" w:tplc="A80EB67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1E5219"/>
    <w:multiLevelType w:val="hybridMultilevel"/>
    <w:tmpl w:val="921A8DFC"/>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A0117A"/>
    <w:multiLevelType w:val="hybridMultilevel"/>
    <w:tmpl w:val="77405828"/>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FB605AE"/>
    <w:multiLevelType w:val="hybridMultilevel"/>
    <w:tmpl w:val="9EA83BDA"/>
    <w:lvl w:ilvl="0" w:tplc="64E8AC9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4F13319"/>
    <w:multiLevelType w:val="hybridMultilevel"/>
    <w:tmpl w:val="F1C810EC"/>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7340188"/>
    <w:multiLevelType w:val="hybridMultilevel"/>
    <w:tmpl w:val="D6CE3130"/>
    <w:lvl w:ilvl="0" w:tplc="732CE61C">
      <w:start w:val="1"/>
      <w:numFmt w:val="bullet"/>
      <w:lvlText w:val="•"/>
      <w:lvlJc w:val="left"/>
      <w:pPr>
        <w:ind w:left="2170" w:hanging="400"/>
      </w:pPr>
      <w:rPr>
        <w:rFonts w:ascii="Arial" w:eastAsia="SimSun" w:hAnsi="Arial" w:hint="default"/>
      </w:rPr>
    </w:lvl>
    <w:lvl w:ilvl="1" w:tplc="04090003" w:tentative="1">
      <w:start w:val="1"/>
      <w:numFmt w:val="bullet"/>
      <w:lvlText w:val=""/>
      <w:lvlJc w:val="left"/>
      <w:pPr>
        <w:ind w:left="2570" w:hanging="400"/>
      </w:pPr>
      <w:rPr>
        <w:rFonts w:ascii="Wingdings" w:hAnsi="Wingdings" w:hint="default"/>
      </w:rPr>
    </w:lvl>
    <w:lvl w:ilvl="2" w:tplc="04090005" w:tentative="1">
      <w:start w:val="1"/>
      <w:numFmt w:val="bullet"/>
      <w:lvlText w:val=""/>
      <w:lvlJc w:val="left"/>
      <w:pPr>
        <w:ind w:left="2970" w:hanging="400"/>
      </w:pPr>
      <w:rPr>
        <w:rFonts w:ascii="Wingdings" w:hAnsi="Wingdings" w:hint="default"/>
      </w:rPr>
    </w:lvl>
    <w:lvl w:ilvl="3" w:tplc="04090001" w:tentative="1">
      <w:start w:val="1"/>
      <w:numFmt w:val="bullet"/>
      <w:lvlText w:val=""/>
      <w:lvlJc w:val="left"/>
      <w:pPr>
        <w:ind w:left="3370" w:hanging="400"/>
      </w:pPr>
      <w:rPr>
        <w:rFonts w:ascii="Wingdings" w:hAnsi="Wingdings" w:hint="default"/>
      </w:rPr>
    </w:lvl>
    <w:lvl w:ilvl="4" w:tplc="04090003" w:tentative="1">
      <w:start w:val="1"/>
      <w:numFmt w:val="bullet"/>
      <w:lvlText w:val=""/>
      <w:lvlJc w:val="left"/>
      <w:pPr>
        <w:ind w:left="3770" w:hanging="400"/>
      </w:pPr>
      <w:rPr>
        <w:rFonts w:ascii="Wingdings" w:hAnsi="Wingdings" w:hint="default"/>
      </w:rPr>
    </w:lvl>
    <w:lvl w:ilvl="5" w:tplc="04090005" w:tentative="1">
      <w:start w:val="1"/>
      <w:numFmt w:val="bullet"/>
      <w:lvlText w:val=""/>
      <w:lvlJc w:val="left"/>
      <w:pPr>
        <w:ind w:left="4170" w:hanging="400"/>
      </w:pPr>
      <w:rPr>
        <w:rFonts w:ascii="Wingdings" w:hAnsi="Wingdings" w:hint="default"/>
      </w:rPr>
    </w:lvl>
    <w:lvl w:ilvl="6" w:tplc="04090001" w:tentative="1">
      <w:start w:val="1"/>
      <w:numFmt w:val="bullet"/>
      <w:lvlText w:val=""/>
      <w:lvlJc w:val="left"/>
      <w:pPr>
        <w:ind w:left="4570" w:hanging="400"/>
      </w:pPr>
      <w:rPr>
        <w:rFonts w:ascii="Wingdings" w:hAnsi="Wingdings" w:hint="default"/>
      </w:rPr>
    </w:lvl>
    <w:lvl w:ilvl="7" w:tplc="04090003" w:tentative="1">
      <w:start w:val="1"/>
      <w:numFmt w:val="bullet"/>
      <w:lvlText w:val=""/>
      <w:lvlJc w:val="left"/>
      <w:pPr>
        <w:ind w:left="4970" w:hanging="400"/>
      </w:pPr>
      <w:rPr>
        <w:rFonts w:ascii="Wingdings" w:hAnsi="Wingdings" w:hint="default"/>
      </w:rPr>
    </w:lvl>
    <w:lvl w:ilvl="8" w:tplc="04090005" w:tentative="1">
      <w:start w:val="1"/>
      <w:numFmt w:val="bullet"/>
      <w:lvlText w:val=""/>
      <w:lvlJc w:val="left"/>
      <w:pPr>
        <w:ind w:left="5370" w:hanging="400"/>
      </w:pPr>
      <w:rPr>
        <w:rFonts w:ascii="Wingdings" w:hAnsi="Wingdings" w:hint="default"/>
      </w:rPr>
    </w:lvl>
  </w:abstractNum>
  <w:abstractNum w:abstractNumId="2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8"/>
  </w:num>
  <w:num w:numId="4">
    <w:abstractNumId w:val="19"/>
  </w:num>
  <w:num w:numId="5">
    <w:abstractNumId w:val="9"/>
  </w:num>
  <w:num w:numId="6">
    <w:abstractNumId w:val="12"/>
  </w:num>
  <w:num w:numId="7">
    <w:abstractNumId w:val="27"/>
  </w:num>
  <w:num w:numId="8">
    <w:abstractNumId w:val="20"/>
  </w:num>
  <w:num w:numId="9">
    <w:abstractNumId w:val="6"/>
  </w:num>
  <w:num w:numId="10">
    <w:abstractNumId w:val="15"/>
  </w:num>
  <w:num w:numId="11">
    <w:abstractNumId w:val="3"/>
  </w:num>
  <w:num w:numId="12">
    <w:abstractNumId w:val="23"/>
  </w:num>
  <w:num w:numId="13">
    <w:abstractNumId w:val="5"/>
  </w:num>
  <w:num w:numId="14">
    <w:abstractNumId w:val="17"/>
  </w:num>
  <w:num w:numId="15">
    <w:abstractNumId w:val="1"/>
  </w:num>
  <w:num w:numId="16">
    <w:abstractNumId w:val="29"/>
  </w:num>
  <w:num w:numId="17">
    <w:abstractNumId w:val="26"/>
  </w:num>
  <w:num w:numId="18">
    <w:abstractNumId w:val="22"/>
  </w:num>
  <w:num w:numId="19">
    <w:abstractNumId w:val="18"/>
  </w:num>
  <w:num w:numId="20">
    <w:abstractNumId w:val="8"/>
  </w:num>
  <w:num w:numId="21">
    <w:abstractNumId w:val="4"/>
  </w:num>
  <w:num w:numId="22">
    <w:abstractNumId w:val="13"/>
  </w:num>
  <w:num w:numId="23">
    <w:abstractNumId w:val="7"/>
  </w:num>
  <w:num w:numId="24">
    <w:abstractNumId w:val="2"/>
  </w:num>
  <w:num w:numId="25">
    <w:abstractNumId w:val="14"/>
  </w:num>
  <w:num w:numId="26">
    <w:abstractNumId w:val="21"/>
  </w:num>
  <w:num w:numId="27">
    <w:abstractNumId w:val="11"/>
  </w:num>
  <w:num w:numId="28">
    <w:abstractNumId w:val="24"/>
  </w:num>
  <w:num w:numId="29">
    <w:abstractNumId w:val="25"/>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5054"/>
    <w:rsid w:val="000076B1"/>
    <w:rsid w:val="00007E28"/>
    <w:rsid w:val="00010133"/>
    <w:rsid w:val="00010466"/>
    <w:rsid w:val="00011639"/>
    <w:rsid w:val="00011D72"/>
    <w:rsid w:val="00014507"/>
    <w:rsid w:val="000146E5"/>
    <w:rsid w:val="00017DCB"/>
    <w:rsid w:val="0002241A"/>
    <w:rsid w:val="000224E8"/>
    <w:rsid w:val="000249B5"/>
    <w:rsid w:val="0002583C"/>
    <w:rsid w:val="000261D6"/>
    <w:rsid w:val="00026B34"/>
    <w:rsid w:val="00027382"/>
    <w:rsid w:val="000313DB"/>
    <w:rsid w:val="000316B9"/>
    <w:rsid w:val="00032066"/>
    <w:rsid w:val="00033514"/>
    <w:rsid w:val="0004262E"/>
    <w:rsid w:val="00043162"/>
    <w:rsid w:val="00045466"/>
    <w:rsid w:val="00045D88"/>
    <w:rsid w:val="000472B1"/>
    <w:rsid w:val="00047D25"/>
    <w:rsid w:val="0005034D"/>
    <w:rsid w:val="0005128C"/>
    <w:rsid w:val="00052C5C"/>
    <w:rsid w:val="000536D8"/>
    <w:rsid w:val="0005465A"/>
    <w:rsid w:val="000550D2"/>
    <w:rsid w:val="000608BE"/>
    <w:rsid w:val="000630FC"/>
    <w:rsid w:val="00063B30"/>
    <w:rsid w:val="00064709"/>
    <w:rsid w:val="000658D8"/>
    <w:rsid w:val="0006598E"/>
    <w:rsid w:val="000669F9"/>
    <w:rsid w:val="00070353"/>
    <w:rsid w:val="000742E2"/>
    <w:rsid w:val="00077013"/>
    <w:rsid w:val="000815F4"/>
    <w:rsid w:val="00083310"/>
    <w:rsid w:val="000841E4"/>
    <w:rsid w:val="000913B7"/>
    <w:rsid w:val="00092750"/>
    <w:rsid w:val="000929E7"/>
    <w:rsid w:val="00092DA6"/>
    <w:rsid w:val="000959C4"/>
    <w:rsid w:val="00096B96"/>
    <w:rsid w:val="000A36BE"/>
    <w:rsid w:val="000A54DA"/>
    <w:rsid w:val="000A5BC6"/>
    <w:rsid w:val="000A7271"/>
    <w:rsid w:val="000B27BC"/>
    <w:rsid w:val="000B51AA"/>
    <w:rsid w:val="000C6778"/>
    <w:rsid w:val="000D2A5E"/>
    <w:rsid w:val="000D470A"/>
    <w:rsid w:val="000D5322"/>
    <w:rsid w:val="000D6A94"/>
    <w:rsid w:val="000D7BE0"/>
    <w:rsid w:val="000D7E20"/>
    <w:rsid w:val="000E1226"/>
    <w:rsid w:val="000E13FA"/>
    <w:rsid w:val="000E3238"/>
    <w:rsid w:val="000F0E2C"/>
    <w:rsid w:val="000F1580"/>
    <w:rsid w:val="000F2627"/>
    <w:rsid w:val="000F522D"/>
    <w:rsid w:val="00101221"/>
    <w:rsid w:val="00107355"/>
    <w:rsid w:val="00113764"/>
    <w:rsid w:val="001143A4"/>
    <w:rsid w:val="00116C52"/>
    <w:rsid w:val="0011706E"/>
    <w:rsid w:val="001225B0"/>
    <w:rsid w:val="001258D1"/>
    <w:rsid w:val="00126E91"/>
    <w:rsid w:val="00127C9B"/>
    <w:rsid w:val="00133DAF"/>
    <w:rsid w:val="00136483"/>
    <w:rsid w:val="0013687D"/>
    <w:rsid w:val="00137275"/>
    <w:rsid w:val="00137F57"/>
    <w:rsid w:val="001409F2"/>
    <w:rsid w:val="00142D42"/>
    <w:rsid w:val="00144029"/>
    <w:rsid w:val="00145768"/>
    <w:rsid w:val="0015031E"/>
    <w:rsid w:val="001520A7"/>
    <w:rsid w:val="00152C30"/>
    <w:rsid w:val="00156314"/>
    <w:rsid w:val="00156919"/>
    <w:rsid w:val="00157876"/>
    <w:rsid w:val="00161A11"/>
    <w:rsid w:val="001627DE"/>
    <w:rsid w:val="0016495D"/>
    <w:rsid w:val="00164E87"/>
    <w:rsid w:val="0017369A"/>
    <w:rsid w:val="00177C2C"/>
    <w:rsid w:val="00180176"/>
    <w:rsid w:val="00181120"/>
    <w:rsid w:val="00181D18"/>
    <w:rsid w:val="00183E91"/>
    <w:rsid w:val="00183F29"/>
    <w:rsid w:val="001848A9"/>
    <w:rsid w:val="00185259"/>
    <w:rsid w:val="0019011F"/>
    <w:rsid w:val="001918D0"/>
    <w:rsid w:val="00194658"/>
    <w:rsid w:val="00195989"/>
    <w:rsid w:val="00196AEC"/>
    <w:rsid w:val="001A1173"/>
    <w:rsid w:val="001A3837"/>
    <w:rsid w:val="001A5F32"/>
    <w:rsid w:val="001A6BF8"/>
    <w:rsid w:val="001B1376"/>
    <w:rsid w:val="001B1AF6"/>
    <w:rsid w:val="001B2D48"/>
    <w:rsid w:val="001B3617"/>
    <w:rsid w:val="001B405C"/>
    <w:rsid w:val="001B70A3"/>
    <w:rsid w:val="001C1F39"/>
    <w:rsid w:val="001C4E43"/>
    <w:rsid w:val="001C6E6B"/>
    <w:rsid w:val="001C7569"/>
    <w:rsid w:val="001C7DBA"/>
    <w:rsid w:val="001D0A07"/>
    <w:rsid w:val="001D175F"/>
    <w:rsid w:val="001D3E96"/>
    <w:rsid w:val="001D5245"/>
    <w:rsid w:val="001D56E5"/>
    <w:rsid w:val="001D6827"/>
    <w:rsid w:val="001D7FA0"/>
    <w:rsid w:val="001E0E22"/>
    <w:rsid w:val="001E2292"/>
    <w:rsid w:val="001E3B10"/>
    <w:rsid w:val="001E71AA"/>
    <w:rsid w:val="001F03A4"/>
    <w:rsid w:val="001F158E"/>
    <w:rsid w:val="001F2D1C"/>
    <w:rsid w:val="001F2FB7"/>
    <w:rsid w:val="001F3E24"/>
    <w:rsid w:val="00200425"/>
    <w:rsid w:val="00204B2D"/>
    <w:rsid w:val="002075AD"/>
    <w:rsid w:val="0021726B"/>
    <w:rsid w:val="00223977"/>
    <w:rsid w:val="00223BD1"/>
    <w:rsid w:val="00225121"/>
    <w:rsid w:val="00232BB5"/>
    <w:rsid w:val="00232CC3"/>
    <w:rsid w:val="00234EB4"/>
    <w:rsid w:val="00236E52"/>
    <w:rsid w:val="00240EF2"/>
    <w:rsid w:val="00241567"/>
    <w:rsid w:val="00243B8D"/>
    <w:rsid w:val="00246291"/>
    <w:rsid w:val="0024741F"/>
    <w:rsid w:val="002474E4"/>
    <w:rsid w:val="002505F3"/>
    <w:rsid w:val="00250DCA"/>
    <w:rsid w:val="002518E2"/>
    <w:rsid w:val="0025249A"/>
    <w:rsid w:val="00252A31"/>
    <w:rsid w:val="00254980"/>
    <w:rsid w:val="00256B9F"/>
    <w:rsid w:val="002570B4"/>
    <w:rsid w:val="00260201"/>
    <w:rsid w:val="00261F7D"/>
    <w:rsid w:val="00262F2E"/>
    <w:rsid w:val="00266483"/>
    <w:rsid w:val="00270AEE"/>
    <w:rsid w:val="0027290E"/>
    <w:rsid w:val="00273D5A"/>
    <w:rsid w:val="002761B4"/>
    <w:rsid w:val="002761EF"/>
    <w:rsid w:val="0027622B"/>
    <w:rsid w:val="00277383"/>
    <w:rsid w:val="00282239"/>
    <w:rsid w:val="00282CDE"/>
    <w:rsid w:val="002858A1"/>
    <w:rsid w:val="0029307A"/>
    <w:rsid w:val="00295B11"/>
    <w:rsid w:val="00297D81"/>
    <w:rsid w:val="002A04C1"/>
    <w:rsid w:val="002A083E"/>
    <w:rsid w:val="002A1399"/>
    <w:rsid w:val="002A2FE2"/>
    <w:rsid w:val="002A4349"/>
    <w:rsid w:val="002A5540"/>
    <w:rsid w:val="002A72AB"/>
    <w:rsid w:val="002B1CE8"/>
    <w:rsid w:val="002B65FF"/>
    <w:rsid w:val="002C09ED"/>
    <w:rsid w:val="002C1AC9"/>
    <w:rsid w:val="002C38A6"/>
    <w:rsid w:val="002C433D"/>
    <w:rsid w:val="002C6A14"/>
    <w:rsid w:val="002C6DED"/>
    <w:rsid w:val="002C7B05"/>
    <w:rsid w:val="002D13B6"/>
    <w:rsid w:val="002D2C6F"/>
    <w:rsid w:val="002D338A"/>
    <w:rsid w:val="002D342D"/>
    <w:rsid w:val="002D7F1C"/>
    <w:rsid w:val="002E0A75"/>
    <w:rsid w:val="002E0CD8"/>
    <w:rsid w:val="002E16FC"/>
    <w:rsid w:val="002E52C2"/>
    <w:rsid w:val="002E7006"/>
    <w:rsid w:val="002F11A7"/>
    <w:rsid w:val="002F52FA"/>
    <w:rsid w:val="002F69F8"/>
    <w:rsid w:val="00300EB2"/>
    <w:rsid w:val="00301482"/>
    <w:rsid w:val="00301C2C"/>
    <w:rsid w:val="00310647"/>
    <w:rsid w:val="0031119A"/>
    <w:rsid w:val="0031216C"/>
    <w:rsid w:val="00312A7E"/>
    <w:rsid w:val="00321397"/>
    <w:rsid w:val="00323012"/>
    <w:rsid w:val="0032613C"/>
    <w:rsid w:val="00330B70"/>
    <w:rsid w:val="00332167"/>
    <w:rsid w:val="003328B1"/>
    <w:rsid w:val="00332D0D"/>
    <w:rsid w:val="00333352"/>
    <w:rsid w:val="00334230"/>
    <w:rsid w:val="00336E7D"/>
    <w:rsid w:val="0034036A"/>
    <w:rsid w:val="003418D9"/>
    <w:rsid w:val="00342405"/>
    <w:rsid w:val="00343C8F"/>
    <w:rsid w:val="00345331"/>
    <w:rsid w:val="00346415"/>
    <w:rsid w:val="003471FF"/>
    <w:rsid w:val="00353FC2"/>
    <w:rsid w:val="0035594E"/>
    <w:rsid w:val="0035600C"/>
    <w:rsid w:val="003565EC"/>
    <w:rsid w:val="00357149"/>
    <w:rsid w:val="00362057"/>
    <w:rsid w:val="0036581F"/>
    <w:rsid w:val="00366935"/>
    <w:rsid w:val="0036750D"/>
    <w:rsid w:val="003712D7"/>
    <w:rsid w:val="003722CE"/>
    <w:rsid w:val="0037270C"/>
    <w:rsid w:val="003731DF"/>
    <w:rsid w:val="00373748"/>
    <w:rsid w:val="00375196"/>
    <w:rsid w:val="00377D12"/>
    <w:rsid w:val="00380352"/>
    <w:rsid w:val="0038604A"/>
    <w:rsid w:val="003902CD"/>
    <w:rsid w:val="003932DA"/>
    <w:rsid w:val="003947C4"/>
    <w:rsid w:val="003948D7"/>
    <w:rsid w:val="00394A4D"/>
    <w:rsid w:val="003A1581"/>
    <w:rsid w:val="003A1EDE"/>
    <w:rsid w:val="003A2009"/>
    <w:rsid w:val="003A49FE"/>
    <w:rsid w:val="003B10D9"/>
    <w:rsid w:val="003B1734"/>
    <w:rsid w:val="003B1B93"/>
    <w:rsid w:val="003B1C29"/>
    <w:rsid w:val="003B2894"/>
    <w:rsid w:val="003B2C71"/>
    <w:rsid w:val="003C39A0"/>
    <w:rsid w:val="003C48D4"/>
    <w:rsid w:val="003C5DEF"/>
    <w:rsid w:val="003C7A96"/>
    <w:rsid w:val="003D0A53"/>
    <w:rsid w:val="003D1B4A"/>
    <w:rsid w:val="003D2CF1"/>
    <w:rsid w:val="003D40CA"/>
    <w:rsid w:val="003E2B8E"/>
    <w:rsid w:val="003E4A1F"/>
    <w:rsid w:val="003E63E2"/>
    <w:rsid w:val="003E7945"/>
    <w:rsid w:val="003F095A"/>
    <w:rsid w:val="003F1D19"/>
    <w:rsid w:val="003F3F13"/>
    <w:rsid w:val="003F49BB"/>
    <w:rsid w:val="003F65DB"/>
    <w:rsid w:val="00400940"/>
    <w:rsid w:val="00401070"/>
    <w:rsid w:val="004026CF"/>
    <w:rsid w:val="00406F7C"/>
    <w:rsid w:val="00407D63"/>
    <w:rsid w:val="0041053D"/>
    <w:rsid w:val="00412227"/>
    <w:rsid w:val="004122B4"/>
    <w:rsid w:val="004134E3"/>
    <w:rsid w:val="00413B95"/>
    <w:rsid w:val="00421FF9"/>
    <w:rsid w:val="004252D0"/>
    <w:rsid w:val="0043635C"/>
    <w:rsid w:val="00440D34"/>
    <w:rsid w:val="00441B91"/>
    <w:rsid w:val="00442F51"/>
    <w:rsid w:val="0044355F"/>
    <w:rsid w:val="00446A97"/>
    <w:rsid w:val="0044786E"/>
    <w:rsid w:val="00452A08"/>
    <w:rsid w:val="00457854"/>
    <w:rsid w:val="0046022D"/>
    <w:rsid w:val="004619D1"/>
    <w:rsid w:val="0046515E"/>
    <w:rsid w:val="0048005E"/>
    <w:rsid w:val="00481E33"/>
    <w:rsid w:val="00483DF2"/>
    <w:rsid w:val="00486DEA"/>
    <w:rsid w:val="004929E4"/>
    <w:rsid w:val="00493EE7"/>
    <w:rsid w:val="00494320"/>
    <w:rsid w:val="004A0CDC"/>
    <w:rsid w:val="004A2DCA"/>
    <w:rsid w:val="004A433E"/>
    <w:rsid w:val="004A76CD"/>
    <w:rsid w:val="004B0ED1"/>
    <w:rsid w:val="004B1D42"/>
    <w:rsid w:val="004B2CCE"/>
    <w:rsid w:val="004B568B"/>
    <w:rsid w:val="004B78FD"/>
    <w:rsid w:val="004C1468"/>
    <w:rsid w:val="004C2B2D"/>
    <w:rsid w:val="004C3C2E"/>
    <w:rsid w:val="004C5DBA"/>
    <w:rsid w:val="004C7BC0"/>
    <w:rsid w:val="004D3CE9"/>
    <w:rsid w:val="004D4C2A"/>
    <w:rsid w:val="004E1C1A"/>
    <w:rsid w:val="004E1E68"/>
    <w:rsid w:val="004E2AA5"/>
    <w:rsid w:val="004E6E56"/>
    <w:rsid w:val="004F6C3E"/>
    <w:rsid w:val="00501F98"/>
    <w:rsid w:val="00505657"/>
    <w:rsid w:val="0050669A"/>
    <w:rsid w:val="0051275A"/>
    <w:rsid w:val="00512BCC"/>
    <w:rsid w:val="00512E99"/>
    <w:rsid w:val="005152BE"/>
    <w:rsid w:val="00517B55"/>
    <w:rsid w:val="005242FA"/>
    <w:rsid w:val="0052709A"/>
    <w:rsid w:val="00527842"/>
    <w:rsid w:val="00527E34"/>
    <w:rsid w:val="0053228F"/>
    <w:rsid w:val="00534CDF"/>
    <w:rsid w:val="00540494"/>
    <w:rsid w:val="00543176"/>
    <w:rsid w:val="005466A7"/>
    <w:rsid w:val="00550EDF"/>
    <w:rsid w:val="00551093"/>
    <w:rsid w:val="00552813"/>
    <w:rsid w:val="00554ED9"/>
    <w:rsid w:val="00556E6F"/>
    <w:rsid w:val="00557350"/>
    <w:rsid w:val="005603E2"/>
    <w:rsid w:val="00560A60"/>
    <w:rsid w:val="00561487"/>
    <w:rsid w:val="00563BB3"/>
    <w:rsid w:val="00564820"/>
    <w:rsid w:val="005672EC"/>
    <w:rsid w:val="0056745E"/>
    <w:rsid w:val="00570800"/>
    <w:rsid w:val="00580CFA"/>
    <w:rsid w:val="00583381"/>
    <w:rsid w:val="005845A6"/>
    <w:rsid w:val="00586BAA"/>
    <w:rsid w:val="00586F07"/>
    <w:rsid w:val="00590EAA"/>
    <w:rsid w:val="00592331"/>
    <w:rsid w:val="00592CB3"/>
    <w:rsid w:val="005932A2"/>
    <w:rsid w:val="00593406"/>
    <w:rsid w:val="00593BC1"/>
    <w:rsid w:val="00595592"/>
    <w:rsid w:val="005A1AD0"/>
    <w:rsid w:val="005A3090"/>
    <w:rsid w:val="005A527E"/>
    <w:rsid w:val="005A704B"/>
    <w:rsid w:val="005B161B"/>
    <w:rsid w:val="005B1E63"/>
    <w:rsid w:val="005B219D"/>
    <w:rsid w:val="005B27FF"/>
    <w:rsid w:val="005B36C9"/>
    <w:rsid w:val="005B3C6A"/>
    <w:rsid w:val="005B4379"/>
    <w:rsid w:val="005B7182"/>
    <w:rsid w:val="005C13A8"/>
    <w:rsid w:val="005C3160"/>
    <w:rsid w:val="005C32A4"/>
    <w:rsid w:val="005C46C4"/>
    <w:rsid w:val="005C59B3"/>
    <w:rsid w:val="005C7FE6"/>
    <w:rsid w:val="005D2904"/>
    <w:rsid w:val="005D7F71"/>
    <w:rsid w:val="005D7F7C"/>
    <w:rsid w:val="005E3159"/>
    <w:rsid w:val="005E649A"/>
    <w:rsid w:val="005E7578"/>
    <w:rsid w:val="005E7BD9"/>
    <w:rsid w:val="005F2299"/>
    <w:rsid w:val="005F46AE"/>
    <w:rsid w:val="005F4E51"/>
    <w:rsid w:val="005F723E"/>
    <w:rsid w:val="005F79F3"/>
    <w:rsid w:val="00600704"/>
    <w:rsid w:val="00601033"/>
    <w:rsid w:val="006037CA"/>
    <w:rsid w:val="00605D44"/>
    <w:rsid w:val="00605E99"/>
    <w:rsid w:val="0061043A"/>
    <w:rsid w:val="006159AE"/>
    <w:rsid w:val="006162DB"/>
    <w:rsid w:val="00616EFC"/>
    <w:rsid w:val="00617565"/>
    <w:rsid w:val="00617AAD"/>
    <w:rsid w:val="006217C5"/>
    <w:rsid w:val="00622D7C"/>
    <w:rsid w:val="00623F20"/>
    <w:rsid w:val="006252B4"/>
    <w:rsid w:val="0062596D"/>
    <w:rsid w:val="00626B48"/>
    <w:rsid w:val="00626E08"/>
    <w:rsid w:val="00634B06"/>
    <w:rsid w:val="00643D00"/>
    <w:rsid w:val="00647E44"/>
    <w:rsid w:val="006547AE"/>
    <w:rsid w:val="006556A0"/>
    <w:rsid w:val="00657664"/>
    <w:rsid w:val="006632E7"/>
    <w:rsid w:val="00665DDB"/>
    <w:rsid w:val="00667461"/>
    <w:rsid w:val="00670224"/>
    <w:rsid w:val="006707F3"/>
    <w:rsid w:val="00670950"/>
    <w:rsid w:val="00670BB9"/>
    <w:rsid w:val="00671E1F"/>
    <w:rsid w:val="00673947"/>
    <w:rsid w:val="00674AA1"/>
    <w:rsid w:val="006761C5"/>
    <w:rsid w:val="0068065A"/>
    <w:rsid w:val="00682639"/>
    <w:rsid w:val="00683B34"/>
    <w:rsid w:val="00685031"/>
    <w:rsid w:val="0068628F"/>
    <w:rsid w:val="0068688E"/>
    <w:rsid w:val="00690C58"/>
    <w:rsid w:val="00690CF7"/>
    <w:rsid w:val="00691E3E"/>
    <w:rsid w:val="0069244E"/>
    <w:rsid w:val="006A001B"/>
    <w:rsid w:val="006A03CE"/>
    <w:rsid w:val="006A0CC4"/>
    <w:rsid w:val="006A2EC3"/>
    <w:rsid w:val="006A69BD"/>
    <w:rsid w:val="006A7BEA"/>
    <w:rsid w:val="006B14DF"/>
    <w:rsid w:val="006B18E5"/>
    <w:rsid w:val="006B1D0B"/>
    <w:rsid w:val="006B364D"/>
    <w:rsid w:val="006B59F5"/>
    <w:rsid w:val="006B5CBF"/>
    <w:rsid w:val="006C106D"/>
    <w:rsid w:val="006C1C0E"/>
    <w:rsid w:val="006C253E"/>
    <w:rsid w:val="006C4B56"/>
    <w:rsid w:val="006C57DA"/>
    <w:rsid w:val="006C5DB7"/>
    <w:rsid w:val="006D300A"/>
    <w:rsid w:val="006D3129"/>
    <w:rsid w:val="006D5D4A"/>
    <w:rsid w:val="006D6656"/>
    <w:rsid w:val="006D7579"/>
    <w:rsid w:val="006D7639"/>
    <w:rsid w:val="006E0A2F"/>
    <w:rsid w:val="006E4E45"/>
    <w:rsid w:val="006E4F0E"/>
    <w:rsid w:val="006E5978"/>
    <w:rsid w:val="006F09E9"/>
    <w:rsid w:val="006F0B26"/>
    <w:rsid w:val="006F2E10"/>
    <w:rsid w:val="006F329C"/>
    <w:rsid w:val="006F35C9"/>
    <w:rsid w:val="006F4C26"/>
    <w:rsid w:val="006F7EE7"/>
    <w:rsid w:val="0070002B"/>
    <w:rsid w:val="00702FCA"/>
    <w:rsid w:val="00704134"/>
    <w:rsid w:val="00705F97"/>
    <w:rsid w:val="00710971"/>
    <w:rsid w:val="007118DF"/>
    <w:rsid w:val="0071234A"/>
    <w:rsid w:val="0071610F"/>
    <w:rsid w:val="00724D6B"/>
    <w:rsid w:val="00725DF8"/>
    <w:rsid w:val="0072793D"/>
    <w:rsid w:val="007301A2"/>
    <w:rsid w:val="00731A2B"/>
    <w:rsid w:val="007320D6"/>
    <w:rsid w:val="00733F15"/>
    <w:rsid w:val="00735D56"/>
    <w:rsid w:val="0074345D"/>
    <w:rsid w:val="007459DD"/>
    <w:rsid w:val="00746A64"/>
    <w:rsid w:val="00746E01"/>
    <w:rsid w:val="00752256"/>
    <w:rsid w:val="00761340"/>
    <w:rsid w:val="0076420C"/>
    <w:rsid w:val="00767203"/>
    <w:rsid w:val="0077088F"/>
    <w:rsid w:val="00771ACD"/>
    <w:rsid w:val="007722D2"/>
    <w:rsid w:val="00772AE8"/>
    <w:rsid w:val="00777972"/>
    <w:rsid w:val="00782BF6"/>
    <w:rsid w:val="0078341D"/>
    <w:rsid w:val="00784004"/>
    <w:rsid w:val="00784655"/>
    <w:rsid w:val="0078626F"/>
    <w:rsid w:val="00790415"/>
    <w:rsid w:val="00792FF7"/>
    <w:rsid w:val="00793EFA"/>
    <w:rsid w:val="007940BB"/>
    <w:rsid w:val="0079441B"/>
    <w:rsid w:val="00797683"/>
    <w:rsid w:val="00797DAB"/>
    <w:rsid w:val="007A0A5F"/>
    <w:rsid w:val="007A1688"/>
    <w:rsid w:val="007A2942"/>
    <w:rsid w:val="007A3000"/>
    <w:rsid w:val="007A38D4"/>
    <w:rsid w:val="007A5D31"/>
    <w:rsid w:val="007A7580"/>
    <w:rsid w:val="007B17FC"/>
    <w:rsid w:val="007B4350"/>
    <w:rsid w:val="007B53A3"/>
    <w:rsid w:val="007B5782"/>
    <w:rsid w:val="007B6A25"/>
    <w:rsid w:val="007B6B60"/>
    <w:rsid w:val="007C4A95"/>
    <w:rsid w:val="007C6477"/>
    <w:rsid w:val="007C770C"/>
    <w:rsid w:val="007D4C17"/>
    <w:rsid w:val="007D4CD8"/>
    <w:rsid w:val="007D5303"/>
    <w:rsid w:val="007D6958"/>
    <w:rsid w:val="007D6CA7"/>
    <w:rsid w:val="007E09BE"/>
    <w:rsid w:val="007E0D8C"/>
    <w:rsid w:val="007E1AA1"/>
    <w:rsid w:val="007E262F"/>
    <w:rsid w:val="007E3C74"/>
    <w:rsid w:val="007E400E"/>
    <w:rsid w:val="007E4FEF"/>
    <w:rsid w:val="007E5110"/>
    <w:rsid w:val="007E5B37"/>
    <w:rsid w:val="007F030A"/>
    <w:rsid w:val="007F27FC"/>
    <w:rsid w:val="007F2919"/>
    <w:rsid w:val="007F29F0"/>
    <w:rsid w:val="007F5739"/>
    <w:rsid w:val="007F64DD"/>
    <w:rsid w:val="00802754"/>
    <w:rsid w:val="008044CF"/>
    <w:rsid w:val="008107B5"/>
    <w:rsid w:val="008156F9"/>
    <w:rsid w:val="00821475"/>
    <w:rsid w:val="008228DF"/>
    <w:rsid w:val="00823245"/>
    <w:rsid w:val="00824C73"/>
    <w:rsid w:val="00824DFB"/>
    <w:rsid w:val="0082775A"/>
    <w:rsid w:val="00830260"/>
    <w:rsid w:val="00831458"/>
    <w:rsid w:val="00831FA3"/>
    <w:rsid w:val="008369DB"/>
    <w:rsid w:val="008374C5"/>
    <w:rsid w:val="0084041C"/>
    <w:rsid w:val="008404E7"/>
    <w:rsid w:val="00840BA2"/>
    <w:rsid w:val="0084209C"/>
    <w:rsid w:val="008452D8"/>
    <w:rsid w:val="00845B1A"/>
    <w:rsid w:val="00845C5F"/>
    <w:rsid w:val="00845D63"/>
    <w:rsid w:val="00846E42"/>
    <w:rsid w:val="0085151E"/>
    <w:rsid w:val="0085341D"/>
    <w:rsid w:val="008544B7"/>
    <w:rsid w:val="00856E67"/>
    <w:rsid w:val="00856EF4"/>
    <w:rsid w:val="008644D0"/>
    <w:rsid w:val="008733DC"/>
    <w:rsid w:val="008735A1"/>
    <w:rsid w:val="00877062"/>
    <w:rsid w:val="008825CC"/>
    <w:rsid w:val="00882DED"/>
    <w:rsid w:val="00887342"/>
    <w:rsid w:val="008917FC"/>
    <w:rsid w:val="00892BBD"/>
    <w:rsid w:val="00893B99"/>
    <w:rsid w:val="00894704"/>
    <w:rsid w:val="0089566A"/>
    <w:rsid w:val="00896E52"/>
    <w:rsid w:val="008A1184"/>
    <w:rsid w:val="008A580C"/>
    <w:rsid w:val="008A72C5"/>
    <w:rsid w:val="008A7C8A"/>
    <w:rsid w:val="008B1FA7"/>
    <w:rsid w:val="008B35F8"/>
    <w:rsid w:val="008B3E30"/>
    <w:rsid w:val="008B4D9C"/>
    <w:rsid w:val="008B52AA"/>
    <w:rsid w:val="008B6C7C"/>
    <w:rsid w:val="008B7CBA"/>
    <w:rsid w:val="008C160A"/>
    <w:rsid w:val="008C3ECC"/>
    <w:rsid w:val="008C4EF0"/>
    <w:rsid w:val="008C570A"/>
    <w:rsid w:val="008C6439"/>
    <w:rsid w:val="008C6D71"/>
    <w:rsid w:val="008C6DB1"/>
    <w:rsid w:val="008C715E"/>
    <w:rsid w:val="008D0EBE"/>
    <w:rsid w:val="008D135D"/>
    <w:rsid w:val="008D5B7C"/>
    <w:rsid w:val="008E64E8"/>
    <w:rsid w:val="008F4438"/>
    <w:rsid w:val="008F70A7"/>
    <w:rsid w:val="00901461"/>
    <w:rsid w:val="0090266F"/>
    <w:rsid w:val="00906099"/>
    <w:rsid w:val="0090768C"/>
    <w:rsid w:val="0091116E"/>
    <w:rsid w:val="00911B19"/>
    <w:rsid w:val="00913245"/>
    <w:rsid w:val="00915725"/>
    <w:rsid w:val="00916410"/>
    <w:rsid w:val="0092073F"/>
    <w:rsid w:val="009207B8"/>
    <w:rsid w:val="00925396"/>
    <w:rsid w:val="00925588"/>
    <w:rsid w:val="00926080"/>
    <w:rsid w:val="00927C62"/>
    <w:rsid w:val="00930F09"/>
    <w:rsid w:val="00932AFD"/>
    <w:rsid w:val="00932BC6"/>
    <w:rsid w:val="00940371"/>
    <w:rsid w:val="00940A6B"/>
    <w:rsid w:val="0094447E"/>
    <w:rsid w:val="0094610A"/>
    <w:rsid w:val="0095188F"/>
    <w:rsid w:val="00951CEC"/>
    <w:rsid w:val="00952F15"/>
    <w:rsid w:val="009617DA"/>
    <w:rsid w:val="0096283F"/>
    <w:rsid w:val="009653B5"/>
    <w:rsid w:val="00965AEA"/>
    <w:rsid w:val="00965FC1"/>
    <w:rsid w:val="00966270"/>
    <w:rsid w:val="009673D4"/>
    <w:rsid w:val="00967BC7"/>
    <w:rsid w:val="00971980"/>
    <w:rsid w:val="00975589"/>
    <w:rsid w:val="0098120E"/>
    <w:rsid w:val="00983669"/>
    <w:rsid w:val="00983AE2"/>
    <w:rsid w:val="009859BF"/>
    <w:rsid w:val="00985AEF"/>
    <w:rsid w:val="0098656A"/>
    <w:rsid w:val="00992696"/>
    <w:rsid w:val="00994F1A"/>
    <w:rsid w:val="009A108D"/>
    <w:rsid w:val="009A35A2"/>
    <w:rsid w:val="009A4948"/>
    <w:rsid w:val="009B02CA"/>
    <w:rsid w:val="009B18BE"/>
    <w:rsid w:val="009B3EB6"/>
    <w:rsid w:val="009C029D"/>
    <w:rsid w:val="009C22AA"/>
    <w:rsid w:val="009C3645"/>
    <w:rsid w:val="009C37FA"/>
    <w:rsid w:val="009C4F6D"/>
    <w:rsid w:val="009C68FA"/>
    <w:rsid w:val="009C6B39"/>
    <w:rsid w:val="009C78CC"/>
    <w:rsid w:val="009D13B1"/>
    <w:rsid w:val="009D4D1F"/>
    <w:rsid w:val="009D7106"/>
    <w:rsid w:val="009E0715"/>
    <w:rsid w:val="009E1385"/>
    <w:rsid w:val="009E1C29"/>
    <w:rsid w:val="009E2137"/>
    <w:rsid w:val="009E41AB"/>
    <w:rsid w:val="009F05C7"/>
    <w:rsid w:val="009F3C62"/>
    <w:rsid w:val="009F6CE2"/>
    <w:rsid w:val="009F7334"/>
    <w:rsid w:val="00A0059D"/>
    <w:rsid w:val="00A011A3"/>
    <w:rsid w:val="00A02584"/>
    <w:rsid w:val="00A02BDB"/>
    <w:rsid w:val="00A02F28"/>
    <w:rsid w:val="00A04DA4"/>
    <w:rsid w:val="00A05CD9"/>
    <w:rsid w:val="00A10654"/>
    <w:rsid w:val="00A112FF"/>
    <w:rsid w:val="00A13D03"/>
    <w:rsid w:val="00A21D17"/>
    <w:rsid w:val="00A24C28"/>
    <w:rsid w:val="00A265BB"/>
    <w:rsid w:val="00A32325"/>
    <w:rsid w:val="00A33311"/>
    <w:rsid w:val="00A3386A"/>
    <w:rsid w:val="00A33FBB"/>
    <w:rsid w:val="00A3626A"/>
    <w:rsid w:val="00A37BD5"/>
    <w:rsid w:val="00A420BC"/>
    <w:rsid w:val="00A437FF"/>
    <w:rsid w:val="00A46408"/>
    <w:rsid w:val="00A46AAE"/>
    <w:rsid w:val="00A50DEC"/>
    <w:rsid w:val="00A510C2"/>
    <w:rsid w:val="00A53A4B"/>
    <w:rsid w:val="00A53D8A"/>
    <w:rsid w:val="00A54532"/>
    <w:rsid w:val="00A55D2D"/>
    <w:rsid w:val="00A561BF"/>
    <w:rsid w:val="00A56543"/>
    <w:rsid w:val="00A66A0C"/>
    <w:rsid w:val="00A66DA0"/>
    <w:rsid w:val="00A711BC"/>
    <w:rsid w:val="00A71444"/>
    <w:rsid w:val="00A7297F"/>
    <w:rsid w:val="00A73011"/>
    <w:rsid w:val="00A737E8"/>
    <w:rsid w:val="00A74440"/>
    <w:rsid w:val="00A75F2B"/>
    <w:rsid w:val="00A81E47"/>
    <w:rsid w:val="00A84876"/>
    <w:rsid w:val="00A86E78"/>
    <w:rsid w:val="00A86EF5"/>
    <w:rsid w:val="00A92239"/>
    <w:rsid w:val="00AA3263"/>
    <w:rsid w:val="00AA39FC"/>
    <w:rsid w:val="00AA5B6F"/>
    <w:rsid w:val="00AA60D4"/>
    <w:rsid w:val="00AA6B16"/>
    <w:rsid w:val="00AA73AE"/>
    <w:rsid w:val="00AB22F6"/>
    <w:rsid w:val="00AB7254"/>
    <w:rsid w:val="00AB72B7"/>
    <w:rsid w:val="00AB7DB8"/>
    <w:rsid w:val="00AB7DC4"/>
    <w:rsid w:val="00AC03FC"/>
    <w:rsid w:val="00AC1C9A"/>
    <w:rsid w:val="00AC433A"/>
    <w:rsid w:val="00AD1522"/>
    <w:rsid w:val="00AD3DCA"/>
    <w:rsid w:val="00AE1B9C"/>
    <w:rsid w:val="00AE1BDA"/>
    <w:rsid w:val="00AF1011"/>
    <w:rsid w:val="00AF29CF"/>
    <w:rsid w:val="00AF312C"/>
    <w:rsid w:val="00AF5C01"/>
    <w:rsid w:val="00AF6EFB"/>
    <w:rsid w:val="00AF7F37"/>
    <w:rsid w:val="00B02ACE"/>
    <w:rsid w:val="00B03278"/>
    <w:rsid w:val="00B042AA"/>
    <w:rsid w:val="00B043A3"/>
    <w:rsid w:val="00B0574D"/>
    <w:rsid w:val="00B07A28"/>
    <w:rsid w:val="00B10A91"/>
    <w:rsid w:val="00B124F6"/>
    <w:rsid w:val="00B15E6F"/>
    <w:rsid w:val="00B21493"/>
    <w:rsid w:val="00B244BB"/>
    <w:rsid w:val="00B31368"/>
    <w:rsid w:val="00B329C7"/>
    <w:rsid w:val="00B345C8"/>
    <w:rsid w:val="00B40735"/>
    <w:rsid w:val="00B42BF5"/>
    <w:rsid w:val="00B437A6"/>
    <w:rsid w:val="00B43EFD"/>
    <w:rsid w:val="00B449D9"/>
    <w:rsid w:val="00B4649F"/>
    <w:rsid w:val="00B47598"/>
    <w:rsid w:val="00B51E6F"/>
    <w:rsid w:val="00B52B69"/>
    <w:rsid w:val="00B535DF"/>
    <w:rsid w:val="00B55527"/>
    <w:rsid w:val="00B5700C"/>
    <w:rsid w:val="00B575B5"/>
    <w:rsid w:val="00B57BCD"/>
    <w:rsid w:val="00B57E73"/>
    <w:rsid w:val="00B60EFF"/>
    <w:rsid w:val="00B63BA5"/>
    <w:rsid w:val="00B66BEE"/>
    <w:rsid w:val="00B7411D"/>
    <w:rsid w:val="00B7506D"/>
    <w:rsid w:val="00B7741C"/>
    <w:rsid w:val="00B77BC0"/>
    <w:rsid w:val="00B837E2"/>
    <w:rsid w:val="00B8381A"/>
    <w:rsid w:val="00B86CB8"/>
    <w:rsid w:val="00B90265"/>
    <w:rsid w:val="00B90595"/>
    <w:rsid w:val="00B94305"/>
    <w:rsid w:val="00B960BB"/>
    <w:rsid w:val="00B96FFD"/>
    <w:rsid w:val="00B976F7"/>
    <w:rsid w:val="00BA0684"/>
    <w:rsid w:val="00BA2CCF"/>
    <w:rsid w:val="00BA2E5A"/>
    <w:rsid w:val="00BA38E9"/>
    <w:rsid w:val="00BB067A"/>
    <w:rsid w:val="00BB262C"/>
    <w:rsid w:val="00BB5D39"/>
    <w:rsid w:val="00BB7F28"/>
    <w:rsid w:val="00BC25A0"/>
    <w:rsid w:val="00BC55E9"/>
    <w:rsid w:val="00BC5821"/>
    <w:rsid w:val="00BC7D62"/>
    <w:rsid w:val="00BD0EA5"/>
    <w:rsid w:val="00BD3D1D"/>
    <w:rsid w:val="00BD6A43"/>
    <w:rsid w:val="00BE02ED"/>
    <w:rsid w:val="00BE1CEE"/>
    <w:rsid w:val="00BE23AF"/>
    <w:rsid w:val="00BE2B8C"/>
    <w:rsid w:val="00BF2F7D"/>
    <w:rsid w:val="00BF324D"/>
    <w:rsid w:val="00BF57C6"/>
    <w:rsid w:val="00BF669B"/>
    <w:rsid w:val="00BF6FCF"/>
    <w:rsid w:val="00C010FF"/>
    <w:rsid w:val="00C0124C"/>
    <w:rsid w:val="00C01C86"/>
    <w:rsid w:val="00C05FB7"/>
    <w:rsid w:val="00C10FE3"/>
    <w:rsid w:val="00C13C71"/>
    <w:rsid w:val="00C14390"/>
    <w:rsid w:val="00C166E6"/>
    <w:rsid w:val="00C20AE5"/>
    <w:rsid w:val="00C217B2"/>
    <w:rsid w:val="00C222FD"/>
    <w:rsid w:val="00C336CA"/>
    <w:rsid w:val="00C35183"/>
    <w:rsid w:val="00C36699"/>
    <w:rsid w:val="00C36A59"/>
    <w:rsid w:val="00C40182"/>
    <w:rsid w:val="00C41874"/>
    <w:rsid w:val="00C41936"/>
    <w:rsid w:val="00C427F5"/>
    <w:rsid w:val="00C433A8"/>
    <w:rsid w:val="00C45F07"/>
    <w:rsid w:val="00C4672A"/>
    <w:rsid w:val="00C47D4A"/>
    <w:rsid w:val="00C54497"/>
    <w:rsid w:val="00C54A06"/>
    <w:rsid w:val="00C60112"/>
    <w:rsid w:val="00C655A8"/>
    <w:rsid w:val="00C65823"/>
    <w:rsid w:val="00C65E3C"/>
    <w:rsid w:val="00C66043"/>
    <w:rsid w:val="00C6797F"/>
    <w:rsid w:val="00C70144"/>
    <w:rsid w:val="00C713DD"/>
    <w:rsid w:val="00C730D8"/>
    <w:rsid w:val="00C73FA7"/>
    <w:rsid w:val="00C76360"/>
    <w:rsid w:val="00C764CF"/>
    <w:rsid w:val="00C778CD"/>
    <w:rsid w:val="00C77C8D"/>
    <w:rsid w:val="00C82CF6"/>
    <w:rsid w:val="00C832A1"/>
    <w:rsid w:val="00C87A45"/>
    <w:rsid w:val="00C931CC"/>
    <w:rsid w:val="00C93D05"/>
    <w:rsid w:val="00CA01A9"/>
    <w:rsid w:val="00CA54D7"/>
    <w:rsid w:val="00CA5FDE"/>
    <w:rsid w:val="00CB0A06"/>
    <w:rsid w:val="00CB4C6B"/>
    <w:rsid w:val="00CB75EB"/>
    <w:rsid w:val="00CB7F7F"/>
    <w:rsid w:val="00CC1638"/>
    <w:rsid w:val="00CC5ED1"/>
    <w:rsid w:val="00CD3AE5"/>
    <w:rsid w:val="00CD3D25"/>
    <w:rsid w:val="00CD4537"/>
    <w:rsid w:val="00CD5663"/>
    <w:rsid w:val="00CD6F60"/>
    <w:rsid w:val="00CD7C91"/>
    <w:rsid w:val="00CE018A"/>
    <w:rsid w:val="00CE0D6F"/>
    <w:rsid w:val="00CE2254"/>
    <w:rsid w:val="00CE25C7"/>
    <w:rsid w:val="00CE5182"/>
    <w:rsid w:val="00CE5FA4"/>
    <w:rsid w:val="00CE6532"/>
    <w:rsid w:val="00CF2272"/>
    <w:rsid w:val="00CF41C4"/>
    <w:rsid w:val="00CF5958"/>
    <w:rsid w:val="00CF7295"/>
    <w:rsid w:val="00CF77A1"/>
    <w:rsid w:val="00D01CFF"/>
    <w:rsid w:val="00D031A5"/>
    <w:rsid w:val="00D04828"/>
    <w:rsid w:val="00D04D2D"/>
    <w:rsid w:val="00D04E97"/>
    <w:rsid w:val="00D05394"/>
    <w:rsid w:val="00D06B1D"/>
    <w:rsid w:val="00D06DC4"/>
    <w:rsid w:val="00D10B7F"/>
    <w:rsid w:val="00D147F3"/>
    <w:rsid w:val="00D14F34"/>
    <w:rsid w:val="00D14FBF"/>
    <w:rsid w:val="00D1528F"/>
    <w:rsid w:val="00D1578B"/>
    <w:rsid w:val="00D1676B"/>
    <w:rsid w:val="00D2275F"/>
    <w:rsid w:val="00D22D7A"/>
    <w:rsid w:val="00D2506F"/>
    <w:rsid w:val="00D25218"/>
    <w:rsid w:val="00D25764"/>
    <w:rsid w:val="00D2713A"/>
    <w:rsid w:val="00D276EF"/>
    <w:rsid w:val="00D319E3"/>
    <w:rsid w:val="00D3600F"/>
    <w:rsid w:val="00D370B7"/>
    <w:rsid w:val="00D51BE4"/>
    <w:rsid w:val="00D51C2D"/>
    <w:rsid w:val="00D531DB"/>
    <w:rsid w:val="00D531EA"/>
    <w:rsid w:val="00D5580F"/>
    <w:rsid w:val="00D57284"/>
    <w:rsid w:val="00D574DC"/>
    <w:rsid w:val="00D62AD3"/>
    <w:rsid w:val="00D64BC0"/>
    <w:rsid w:val="00D66D3F"/>
    <w:rsid w:val="00D6713B"/>
    <w:rsid w:val="00D67454"/>
    <w:rsid w:val="00D7187D"/>
    <w:rsid w:val="00D73517"/>
    <w:rsid w:val="00D73E16"/>
    <w:rsid w:val="00D742DC"/>
    <w:rsid w:val="00D746D9"/>
    <w:rsid w:val="00D7725A"/>
    <w:rsid w:val="00D8100B"/>
    <w:rsid w:val="00D82643"/>
    <w:rsid w:val="00D828CF"/>
    <w:rsid w:val="00D849BC"/>
    <w:rsid w:val="00D90346"/>
    <w:rsid w:val="00D951D6"/>
    <w:rsid w:val="00DA19C4"/>
    <w:rsid w:val="00DA42B9"/>
    <w:rsid w:val="00DA5C33"/>
    <w:rsid w:val="00DB03AF"/>
    <w:rsid w:val="00DB1549"/>
    <w:rsid w:val="00DB1E6C"/>
    <w:rsid w:val="00DB4DD5"/>
    <w:rsid w:val="00DB513B"/>
    <w:rsid w:val="00DB64B1"/>
    <w:rsid w:val="00DB7F95"/>
    <w:rsid w:val="00DC12C6"/>
    <w:rsid w:val="00DC5DB1"/>
    <w:rsid w:val="00DC5E31"/>
    <w:rsid w:val="00DC74B5"/>
    <w:rsid w:val="00DD0684"/>
    <w:rsid w:val="00DD2D25"/>
    <w:rsid w:val="00DD3DD1"/>
    <w:rsid w:val="00DD40C9"/>
    <w:rsid w:val="00DD4BE4"/>
    <w:rsid w:val="00DE31BC"/>
    <w:rsid w:val="00DE4157"/>
    <w:rsid w:val="00DE50D7"/>
    <w:rsid w:val="00DF0920"/>
    <w:rsid w:val="00DF146A"/>
    <w:rsid w:val="00DF2AF3"/>
    <w:rsid w:val="00DF604E"/>
    <w:rsid w:val="00DF7E66"/>
    <w:rsid w:val="00E00406"/>
    <w:rsid w:val="00E00A6F"/>
    <w:rsid w:val="00E01F03"/>
    <w:rsid w:val="00E03739"/>
    <w:rsid w:val="00E04EFD"/>
    <w:rsid w:val="00E147A4"/>
    <w:rsid w:val="00E15CD0"/>
    <w:rsid w:val="00E17353"/>
    <w:rsid w:val="00E200A9"/>
    <w:rsid w:val="00E213F1"/>
    <w:rsid w:val="00E220B2"/>
    <w:rsid w:val="00E22594"/>
    <w:rsid w:val="00E22D33"/>
    <w:rsid w:val="00E23681"/>
    <w:rsid w:val="00E262B1"/>
    <w:rsid w:val="00E26A5A"/>
    <w:rsid w:val="00E32CC8"/>
    <w:rsid w:val="00E330E5"/>
    <w:rsid w:val="00E43596"/>
    <w:rsid w:val="00E45C0C"/>
    <w:rsid w:val="00E47765"/>
    <w:rsid w:val="00E4784A"/>
    <w:rsid w:val="00E47FF3"/>
    <w:rsid w:val="00E5697F"/>
    <w:rsid w:val="00E623C0"/>
    <w:rsid w:val="00E626F8"/>
    <w:rsid w:val="00E635D9"/>
    <w:rsid w:val="00E64853"/>
    <w:rsid w:val="00E670F7"/>
    <w:rsid w:val="00E71983"/>
    <w:rsid w:val="00E72B06"/>
    <w:rsid w:val="00E72EB7"/>
    <w:rsid w:val="00E72F75"/>
    <w:rsid w:val="00E74E40"/>
    <w:rsid w:val="00E75414"/>
    <w:rsid w:val="00E7563A"/>
    <w:rsid w:val="00E766DF"/>
    <w:rsid w:val="00E808EE"/>
    <w:rsid w:val="00E80B0E"/>
    <w:rsid w:val="00E80D00"/>
    <w:rsid w:val="00E900DE"/>
    <w:rsid w:val="00E9260A"/>
    <w:rsid w:val="00E96CA6"/>
    <w:rsid w:val="00EA71A5"/>
    <w:rsid w:val="00EA7F54"/>
    <w:rsid w:val="00EB148E"/>
    <w:rsid w:val="00EB4502"/>
    <w:rsid w:val="00EB6C27"/>
    <w:rsid w:val="00EC073F"/>
    <w:rsid w:val="00EC0E86"/>
    <w:rsid w:val="00EC2ABC"/>
    <w:rsid w:val="00EC2C61"/>
    <w:rsid w:val="00EC3E10"/>
    <w:rsid w:val="00EC5074"/>
    <w:rsid w:val="00ED04B0"/>
    <w:rsid w:val="00ED05B9"/>
    <w:rsid w:val="00ED231B"/>
    <w:rsid w:val="00ED5FF6"/>
    <w:rsid w:val="00ED76B9"/>
    <w:rsid w:val="00ED78D3"/>
    <w:rsid w:val="00ED7CDB"/>
    <w:rsid w:val="00EE28D2"/>
    <w:rsid w:val="00EE68E0"/>
    <w:rsid w:val="00EE7C0C"/>
    <w:rsid w:val="00EF0AC5"/>
    <w:rsid w:val="00EF14FD"/>
    <w:rsid w:val="00EF3653"/>
    <w:rsid w:val="00EF522A"/>
    <w:rsid w:val="00EF6AC6"/>
    <w:rsid w:val="00F00703"/>
    <w:rsid w:val="00F00AAD"/>
    <w:rsid w:val="00F00F9F"/>
    <w:rsid w:val="00F01678"/>
    <w:rsid w:val="00F02542"/>
    <w:rsid w:val="00F072A0"/>
    <w:rsid w:val="00F10363"/>
    <w:rsid w:val="00F12A4C"/>
    <w:rsid w:val="00F136B6"/>
    <w:rsid w:val="00F163C6"/>
    <w:rsid w:val="00F17AD6"/>
    <w:rsid w:val="00F21D76"/>
    <w:rsid w:val="00F23E58"/>
    <w:rsid w:val="00F24641"/>
    <w:rsid w:val="00F248C1"/>
    <w:rsid w:val="00F249F0"/>
    <w:rsid w:val="00F269FB"/>
    <w:rsid w:val="00F30398"/>
    <w:rsid w:val="00F34D9A"/>
    <w:rsid w:val="00F35645"/>
    <w:rsid w:val="00F420F1"/>
    <w:rsid w:val="00F4298A"/>
    <w:rsid w:val="00F43DAE"/>
    <w:rsid w:val="00F44585"/>
    <w:rsid w:val="00F44820"/>
    <w:rsid w:val="00F46554"/>
    <w:rsid w:val="00F5281D"/>
    <w:rsid w:val="00F53F21"/>
    <w:rsid w:val="00F60CC3"/>
    <w:rsid w:val="00F6326B"/>
    <w:rsid w:val="00F64D8C"/>
    <w:rsid w:val="00F65079"/>
    <w:rsid w:val="00F665AD"/>
    <w:rsid w:val="00F665D2"/>
    <w:rsid w:val="00F7017B"/>
    <w:rsid w:val="00F70956"/>
    <w:rsid w:val="00F73FDB"/>
    <w:rsid w:val="00F753B4"/>
    <w:rsid w:val="00F75605"/>
    <w:rsid w:val="00F85A86"/>
    <w:rsid w:val="00F92796"/>
    <w:rsid w:val="00F93953"/>
    <w:rsid w:val="00FA1B13"/>
    <w:rsid w:val="00FA2EFB"/>
    <w:rsid w:val="00FA67AC"/>
    <w:rsid w:val="00FA68A9"/>
    <w:rsid w:val="00FB289D"/>
    <w:rsid w:val="00FB2900"/>
    <w:rsid w:val="00FB5D4B"/>
    <w:rsid w:val="00FB7FEF"/>
    <w:rsid w:val="00FC13B2"/>
    <w:rsid w:val="00FC38D2"/>
    <w:rsid w:val="00FC56A1"/>
    <w:rsid w:val="00FC56A7"/>
    <w:rsid w:val="00FC5B41"/>
    <w:rsid w:val="00FC61CA"/>
    <w:rsid w:val="00FD262C"/>
    <w:rsid w:val="00FE1106"/>
    <w:rsid w:val="00FE219E"/>
    <w:rsid w:val="00FE388E"/>
    <w:rsid w:val="00FE3AFB"/>
    <w:rsid w:val="00FE4F27"/>
    <w:rsid w:val="00FE5941"/>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CB57E-2E22-44B3-A004-731A5B833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1389</Words>
  <Characters>7923</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9</cp:revision>
  <cp:lastPrinted>2017-06-16T06:00:00Z</cp:lastPrinted>
  <dcterms:created xsi:type="dcterms:W3CDTF">2017-09-29T02:57:00Z</dcterms:created>
  <dcterms:modified xsi:type="dcterms:W3CDTF">2017-11-17T01:23:00Z</dcterms:modified>
</cp:coreProperties>
</file>